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6B6" w:rsidRPr="00EE28D4" w:rsidRDefault="007E16B6" w:rsidP="00EE28D4">
      <w:pPr>
        <w:spacing w:line="480" w:lineRule="auto"/>
        <w:rPr>
          <w:lang w:val="en-GB"/>
        </w:rPr>
      </w:pPr>
    </w:p>
    <w:p w:rsidR="007C7B1D" w:rsidRPr="00EE28D4" w:rsidRDefault="007C7B1D" w:rsidP="00EE28D4">
      <w:pPr>
        <w:spacing w:line="480" w:lineRule="auto"/>
      </w:pPr>
    </w:p>
    <w:p w:rsidR="007C7B1D" w:rsidRPr="00EE28D4" w:rsidRDefault="007C7B1D" w:rsidP="00EE28D4">
      <w:pPr>
        <w:spacing w:line="480" w:lineRule="auto"/>
      </w:pPr>
    </w:p>
    <w:p w:rsidR="007E16B6" w:rsidRPr="00EE28D4" w:rsidRDefault="007E16B6" w:rsidP="00EE28D4">
      <w:pPr>
        <w:pStyle w:val="Heading1"/>
        <w:spacing w:line="480" w:lineRule="auto"/>
        <w:rPr>
          <w:rFonts w:cs="Times New Roman"/>
        </w:rPr>
      </w:pPr>
      <w:bookmarkStart w:id="0" w:name="_GoBack"/>
      <w:bookmarkEnd w:id="0"/>
    </w:p>
    <w:p w:rsidR="007E16B6" w:rsidRPr="00EE28D4" w:rsidRDefault="00D24E2F" w:rsidP="00EE28D4">
      <w:pPr>
        <w:spacing w:line="480" w:lineRule="auto"/>
        <w:jc w:val="center"/>
        <w:rPr>
          <w:b/>
        </w:rPr>
      </w:pPr>
      <w:r w:rsidRPr="00EE28D4">
        <w:rPr>
          <w:b/>
        </w:rPr>
        <w:t xml:space="preserve">Construction Waste Management </w:t>
      </w:r>
      <w:r w:rsidR="00A34ED0" w:rsidRPr="00EE28D4">
        <w:rPr>
          <w:b/>
        </w:rPr>
        <w:t>through</w:t>
      </w:r>
      <w:r w:rsidRPr="00EE28D4">
        <w:rPr>
          <w:b/>
        </w:rPr>
        <w:t xml:space="preserve"> Lean Process</w:t>
      </w:r>
    </w:p>
    <w:p w:rsidR="007E16B6" w:rsidRPr="00EE28D4" w:rsidRDefault="007E16B6" w:rsidP="00EE28D4">
      <w:pPr>
        <w:spacing w:line="480" w:lineRule="auto"/>
        <w:jc w:val="center"/>
      </w:pPr>
    </w:p>
    <w:p w:rsidR="007E16B6" w:rsidRPr="00EE28D4" w:rsidRDefault="007E16B6" w:rsidP="00EE28D4">
      <w:pPr>
        <w:spacing w:line="480" w:lineRule="auto"/>
        <w:jc w:val="center"/>
      </w:pPr>
    </w:p>
    <w:p w:rsidR="007E16B6" w:rsidRPr="00EE28D4" w:rsidRDefault="007E16B6" w:rsidP="00EE28D4">
      <w:pPr>
        <w:spacing w:line="480" w:lineRule="auto"/>
        <w:jc w:val="center"/>
      </w:pPr>
    </w:p>
    <w:p w:rsidR="007E16B6" w:rsidRPr="00EE28D4" w:rsidRDefault="007E16B6" w:rsidP="00EE28D4">
      <w:pPr>
        <w:spacing w:line="480" w:lineRule="auto"/>
        <w:jc w:val="center"/>
      </w:pPr>
    </w:p>
    <w:p w:rsidR="007E16B6" w:rsidRPr="00EE28D4" w:rsidRDefault="007E16B6" w:rsidP="00EE28D4">
      <w:pPr>
        <w:spacing w:line="480" w:lineRule="auto"/>
        <w:jc w:val="center"/>
      </w:pPr>
    </w:p>
    <w:p w:rsidR="007E16B6" w:rsidRPr="00EE28D4" w:rsidRDefault="007E16B6" w:rsidP="00EE28D4">
      <w:pPr>
        <w:spacing w:line="480" w:lineRule="auto"/>
        <w:jc w:val="center"/>
      </w:pPr>
      <w:r w:rsidRPr="00EE28D4">
        <w:t>Name of Student</w:t>
      </w:r>
    </w:p>
    <w:p w:rsidR="007E16B6" w:rsidRPr="00EE28D4" w:rsidRDefault="007E16B6" w:rsidP="00EE28D4">
      <w:pPr>
        <w:spacing w:line="480" w:lineRule="auto"/>
        <w:jc w:val="center"/>
      </w:pPr>
    </w:p>
    <w:p w:rsidR="007E16B6" w:rsidRPr="00EE28D4" w:rsidRDefault="007E16B6" w:rsidP="00EE28D4">
      <w:pPr>
        <w:spacing w:line="480" w:lineRule="auto"/>
        <w:jc w:val="center"/>
      </w:pPr>
      <w:r w:rsidRPr="00EE28D4">
        <w:t xml:space="preserve">AMS 394 Lean </w:t>
      </w:r>
      <w:r w:rsidR="0060471C" w:rsidRPr="00EE28D4">
        <w:t>Systems</w:t>
      </w:r>
    </w:p>
    <w:p w:rsidR="0060471C" w:rsidRPr="00EE28D4" w:rsidRDefault="0060471C" w:rsidP="00EE28D4">
      <w:pPr>
        <w:spacing w:line="480" w:lineRule="auto"/>
      </w:pPr>
    </w:p>
    <w:p w:rsidR="0060471C" w:rsidRPr="00EE28D4" w:rsidRDefault="0060471C" w:rsidP="00EE28D4">
      <w:pPr>
        <w:spacing w:line="480" w:lineRule="auto"/>
      </w:pPr>
      <w:r w:rsidRPr="00EE28D4">
        <w:br w:type="page"/>
      </w:r>
    </w:p>
    <w:p w:rsidR="0060471C" w:rsidRPr="00EE28D4" w:rsidRDefault="0060471C" w:rsidP="00EE28D4">
      <w:pPr>
        <w:spacing w:line="480" w:lineRule="auto"/>
        <w:jc w:val="center"/>
      </w:pPr>
    </w:p>
    <w:p w:rsidR="007E16B6" w:rsidRPr="00EE28D4" w:rsidRDefault="007E16B6" w:rsidP="00EE28D4">
      <w:pPr>
        <w:spacing w:line="480" w:lineRule="auto"/>
      </w:pPr>
    </w:p>
    <w:p w:rsidR="007E16B6" w:rsidRPr="00EE28D4" w:rsidRDefault="007E16B6" w:rsidP="00EE28D4">
      <w:pPr>
        <w:spacing w:line="480" w:lineRule="auto"/>
      </w:pPr>
    </w:p>
    <w:p w:rsidR="007E16B6" w:rsidRPr="00EE28D4" w:rsidRDefault="00CF5C9B" w:rsidP="00EE28D4">
      <w:pPr>
        <w:spacing w:line="480" w:lineRule="auto"/>
        <w:jc w:val="center"/>
        <w:rPr>
          <w:b/>
        </w:rPr>
      </w:pPr>
      <w:r w:rsidRPr="00EE28D4">
        <w:rPr>
          <w:b/>
        </w:rPr>
        <w:t>Table of Contents</w:t>
      </w:r>
    </w:p>
    <w:p w:rsidR="00EE28D4" w:rsidRDefault="0046074A" w:rsidP="00EE28D4">
      <w:pPr>
        <w:pStyle w:val="TOC1"/>
        <w:rPr>
          <w:rFonts w:asciiTheme="minorHAnsi" w:eastAsiaTheme="minorEastAsia" w:hAnsiTheme="minorHAnsi" w:cstheme="minorBidi"/>
          <w:noProof/>
          <w:sz w:val="22"/>
          <w:szCs w:val="22"/>
          <w:lang w:val="en-GB" w:eastAsia="en-GB"/>
        </w:rPr>
      </w:pPr>
      <w:r w:rsidRPr="00EE28D4">
        <w:fldChar w:fldCharType="begin"/>
      </w:r>
      <w:r w:rsidRPr="00EE28D4">
        <w:instrText xml:space="preserve"> TOC \o "1-2" \h \z \u </w:instrText>
      </w:r>
      <w:r w:rsidRPr="00EE28D4">
        <w:fldChar w:fldCharType="separate"/>
      </w:r>
      <w:hyperlink w:anchor="_Toc506122357" w:history="1">
        <w:r w:rsidR="00EE28D4" w:rsidRPr="002520B1">
          <w:rPr>
            <w:rStyle w:val="Hyperlink"/>
            <w:noProof/>
          </w:rPr>
          <w:t>Introduction</w:t>
        </w:r>
        <w:r w:rsidR="00EE28D4">
          <w:rPr>
            <w:noProof/>
            <w:webHidden/>
          </w:rPr>
          <w:tab/>
        </w:r>
        <w:r w:rsidR="00EE28D4">
          <w:rPr>
            <w:noProof/>
            <w:webHidden/>
          </w:rPr>
          <w:fldChar w:fldCharType="begin"/>
        </w:r>
        <w:r w:rsidR="00EE28D4">
          <w:rPr>
            <w:noProof/>
            <w:webHidden/>
          </w:rPr>
          <w:instrText xml:space="preserve"> PAGEREF _Toc506122357 \h </w:instrText>
        </w:r>
        <w:r w:rsidR="00EE28D4">
          <w:rPr>
            <w:noProof/>
            <w:webHidden/>
          </w:rPr>
        </w:r>
        <w:r w:rsidR="00EE28D4">
          <w:rPr>
            <w:noProof/>
            <w:webHidden/>
          </w:rPr>
          <w:fldChar w:fldCharType="separate"/>
        </w:r>
        <w:r w:rsidR="00BA3107">
          <w:rPr>
            <w:noProof/>
            <w:webHidden/>
          </w:rPr>
          <w:t>3</w:t>
        </w:r>
        <w:r w:rsidR="00EE28D4">
          <w:rPr>
            <w:noProof/>
            <w:webHidden/>
          </w:rPr>
          <w:fldChar w:fldCharType="end"/>
        </w:r>
      </w:hyperlink>
    </w:p>
    <w:p w:rsidR="00EE28D4" w:rsidRDefault="00EE28D4" w:rsidP="00EE28D4">
      <w:pPr>
        <w:pStyle w:val="TOC1"/>
        <w:rPr>
          <w:rFonts w:asciiTheme="minorHAnsi" w:eastAsiaTheme="minorEastAsia" w:hAnsiTheme="minorHAnsi" w:cstheme="minorBidi"/>
          <w:noProof/>
          <w:sz w:val="22"/>
          <w:szCs w:val="22"/>
          <w:lang w:val="en-GB" w:eastAsia="en-GB"/>
        </w:rPr>
      </w:pPr>
      <w:hyperlink w:anchor="_Toc506122358" w:history="1">
        <w:r w:rsidRPr="002520B1">
          <w:rPr>
            <w:rStyle w:val="Hyperlink"/>
            <w:noProof/>
          </w:rPr>
          <w:t>Organization</w:t>
        </w:r>
        <w:r>
          <w:rPr>
            <w:noProof/>
            <w:webHidden/>
          </w:rPr>
          <w:tab/>
        </w:r>
        <w:r>
          <w:rPr>
            <w:noProof/>
            <w:webHidden/>
          </w:rPr>
          <w:fldChar w:fldCharType="begin"/>
        </w:r>
        <w:r>
          <w:rPr>
            <w:noProof/>
            <w:webHidden/>
          </w:rPr>
          <w:instrText xml:space="preserve"> PAGEREF _Toc506122358 \h </w:instrText>
        </w:r>
        <w:r>
          <w:rPr>
            <w:noProof/>
            <w:webHidden/>
          </w:rPr>
        </w:r>
        <w:r>
          <w:rPr>
            <w:noProof/>
            <w:webHidden/>
          </w:rPr>
          <w:fldChar w:fldCharType="separate"/>
        </w:r>
        <w:r w:rsidR="00BA3107">
          <w:rPr>
            <w:noProof/>
            <w:webHidden/>
          </w:rPr>
          <w:t>5</w:t>
        </w:r>
        <w:r>
          <w:rPr>
            <w:noProof/>
            <w:webHidden/>
          </w:rPr>
          <w:fldChar w:fldCharType="end"/>
        </w:r>
      </w:hyperlink>
    </w:p>
    <w:p w:rsidR="00EE28D4" w:rsidRDefault="00EE28D4" w:rsidP="00EE28D4">
      <w:pPr>
        <w:pStyle w:val="TOC1"/>
        <w:rPr>
          <w:rFonts w:asciiTheme="minorHAnsi" w:eastAsiaTheme="minorEastAsia" w:hAnsiTheme="minorHAnsi" w:cstheme="minorBidi"/>
          <w:noProof/>
          <w:sz w:val="22"/>
          <w:szCs w:val="22"/>
          <w:lang w:val="en-GB" w:eastAsia="en-GB"/>
        </w:rPr>
      </w:pPr>
      <w:hyperlink w:anchor="_Toc506122359" w:history="1">
        <w:r w:rsidRPr="002520B1">
          <w:rPr>
            <w:rStyle w:val="Hyperlink"/>
            <w:noProof/>
          </w:rPr>
          <w:t>Value Stream Map</w:t>
        </w:r>
        <w:r>
          <w:rPr>
            <w:noProof/>
            <w:webHidden/>
          </w:rPr>
          <w:tab/>
        </w:r>
        <w:r>
          <w:rPr>
            <w:noProof/>
            <w:webHidden/>
          </w:rPr>
          <w:fldChar w:fldCharType="begin"/>
        </w:r>
        <w:r>
          <w:rPr>
            <w:noProof/>
            <w:webHidden/>
          </w:rPr>
          <w:instrText xml:space="preserve"> PAGEREF _Toc506122359 \h </w:instrText>
        </w:r>
        <w:r>
          <w:rPr>
            <w:noProof/>
            <w:webHidden/>
          </w:rPr>
        </w:r>
        <w:r>
          <w:rPr>
            <w:noProof/>
            <w:webHidden/>
          </w:rPr>
          <w:fldChar w:fldCharType="separate"/>
        </w:r>
        <w:r w:rsidR="00BA3107">
          <w:rPr>
            <w:noProof/>
            <w:webHidden/>
          </w:rPr>
          <w:t>6</w:t>
        </w:r>
        <w:r>
          <w:rPr>
            <w:noProof/>
            <w:webHidden/>
          </w:rPr>
          <w:fldChar w:fldCharType="end"/>
        </w:r>
      </w:hyperlink>
    </w:p>
    <w:p w:rsidR="00EE28D4" w:rsidRDefault="00EE28D4" w:rsidP="00EE28D4">
      <w:pPr>
        <w:pStyle w:val="TOC1"/>
        <w:rPr>
          <w:rFonts w:asciiTheme="minorHAnsi" w:eastAsiaTheme="minorEastAsia" w:hAnsiTheme="minorHAnsi" w:cstheme="minorBidi"/>
          <w:noProof/>
          <w:sz w:val="22"/>
          <w:szCs w:val="22"/>
          <w:lang w:val="en-GB" w:eastAsia="en-GB"/>
        </w:rPr>
      </w:pPr>
      <w:hyperlink w:anchor="_Toc506122360" w:history="1">
        <w:r w:rsidRPr="002520B1">
          <w:rPr>
            <w:rStyle w:val="Hyperlink"/>
            <w:noProof/>
          </w:rPr>
          <w:t>Summary, Interpretation, and Conclusion</w:t>
        </w:r>
        <w:r>
          <w:rPr>
            <w:noProof/>
            <w:webHidden/>
          </w:rPr>
          <w:tab/>
        </w:r>
        <w:r>
          <w:rPr>
            <w:noProof/>
            <w:webHidden/>
          </w:rPr>
          <w:fldChar w:fldCharType="begin"/>
        </w:r>
        <w:r>
          <w:rPr>
            <w:noProof/>
            <w:webHidden/>
          </w:rPr>
          <w:instrText xml:space="preserve"> PAGEREF _Toc506122360 \h </w:instrText>
        </w:r>
        <w:r>
          <w:rPr>
            <w:noProof/>
            <w:webHidden/>
          </w:rPr>
        </w:r>
        <w:r>
          <w:rPr>
            <w:noProof/>
            <w:webHidden/>
          </w:rPr>
          <w:fldChar w:fldCharType="separate"/>
        </w:r>
        <w:r w:rsidR="00BA3107">
          <w:rPr>
            <w:noProof/>
            <w:webHidden/>
          </w:rPr>
          <w:t>7</w:t>
        </w:r>
        <w:r>
          <w:rPr>
            <w:noProof/>
            <w:webHidden/>
          </w:rPr>
          <w:fldChar w:fldCharType="end"/>
        </w:r>
      </w:hyperlink>
    </w:p>
    <w:p w:rsidR="00EE28D4" w:rsidRDefault="00EE28D4" w:rsidP="00EE28D4">
      <w:pPr>
        <w:pStyle w:val="TOC1"/>
        <w:rPr>
          <w:rFonts w:asciiTheme="minorHAnsi" w:eastAsiaTheme="minorEastAsia" w:hAnsiTheme="minorHAnsi" w:cstheme="minorBidi"/>
          <w:noProof/>
          <w:sz w:val="22"/>
          <w:szCs w:val="22"/>
          <w:lang w:val="en-GB" w:eastAsia="en-GB"/>
        </w:rPr>
      </w:pPr>
      <w:hyperlink w:anchor="_Toc506122361" w:history="1">
        <w:r w:rsidRPr="002520B1">
          <w:rPr>
            <w:rStyle w:val="Hyperlink"/>
            <w:noProof/>
          </w:rPr>
          <w:t>References</w:t>
        </w:r>
        <w:r>
          <w:rPr>
            <w:noProof/>
            <w:webHidden/>
          </w:rPr>
          <w:tab/>
        </w:r>
        <w:r>
          <w:rPr>
            <w:noProof/>
            <w:webHidden/>
          </w:rPr>
          <w:fldChar w:fldCharType="begin"/>
        </w:r>
        <w:r>
          <w:rPr>
            <w:noProof/>
            <w:webHidden/>
          </w:rPr>
          <w:instrText xml:space="preserve"> PAGEREF _Toc506122361 \h </w:instrText>
        </w:r>
        <w:r>
          <w:rPr>
            <w:noProof/>
            <w:webHidden/>
          </w:rPr>
        </w:r>
        <w:r>
          <w:rPr>
            <w:noProof/>
            <w:webHidden/>
          </w:rPr>
          <w:fldChar w:fldCharType="separate"/>
        </w:r>
        <w:r w:rsidR="00BA3107">
          <w:rPr>
            <w:noProof/>
            <w:webHidden/>
          </w:rPr>
          <w:t>8</w:t>
        </w:r>
        <w:r>
          <w:rPr>
            <w:noProof/>
            <w:webHidden/>
          </w:rPr>
          <w:fldChar w:fldCharType="end"/>
        </w:r>
      </w:hyperlink>
    </w:p>
    <w:p w:rsidR="00ED4C4E" w:rsidRPr="00EE28D4" w:rsidRDefault="0046074A" w:rsidP="00EE28D4">
      <w:pPr>
        <w:spacing w:line="480" w:lineRule="auto"/>
      </w:pPr>
      <w:r w:rsidRPr="00EE28D4">
        <w:fldChar w:fldCharType="end"/>
      </w:r>
    </w:p>
    <w:p w:rsidR="00B5265A" w:rsidRPr="00EE28D4" w:rsidRDefault="00B5265A" w:rsidP="00EE28D4">
      <w:pPr>
        <w:pStyle w:val="Heading1"/>
        <w:spacing w:line="480" w:lineRule="auto"/>
        <w:rPr>
          <w:rFonts w:cs="Times New Roman"/>
        </w:rPr>
        <w:sectPr w:rsidR="00B5265A" w:rsidRPr="00EE28D4" w:rsidSect="00B5265A">
          <w:footerReference w:type="default" r:id="rId8"/>
          <w:pgSz w:w="12240" w:h="15840"/>
          <w:pgMar w:top="1440" w:right="1800" w:bottom="1440" w:left="1800" w:header="720" w:footer="720" w:gutter="0"/>
          <w:pgNumType w:fmt="lowerRoman" w:start="1"/>
          <w:cols w:space="720"/>
          <w:titlePg/>
          <w:docGrid w:linePitch="360"/>
        </w:sectPr>
      </w:pPr>
    </w:p>
    <w:p w:rsidR="00EE28D4" w:rsidRPr="00EE28D4" w:rsidRDefault="00EE28D4" w:rsidP="00EE28D4">
      <w:pPr>
        <w:pStyle w:val="Heading1"/>
      </w:pPr>
      <w:bookmarkStart w:id="1" w:name="_Toc506122357"/>
      <w:r w:rsidRPr="00EE28D4">
        <w:lastRenderedPageBreak/>
        <w:t>Introduction</w:t>
      </w:r>
      <w:bookmarkEnd w:id="1"/>
    </w:p>
    <w:p w:rsidR="00EE28D4" w:rsidRPr="00EE28D4" w:rsidRDefault="00EE28D4" w:rsidP="00EE28D4">
      <w:pPr>
        <w:spacing w:line="480" w:lineRule="auto"/>
        <w:ind w:firstLine="567"/>
      </w:pPr>
      <w:r w:rsidRPr="00EE28D4">
        <w:t xml:space="preserve">Lean Architecture is the continuous process of reexamining and enhancing compositional strategy. It is the quest for better work by applying Lean principles to each part of training. </w:t>
      </w:r>
    </w:p>
    <w:p w:rsidR="00EE28D4" w:rsidRPr="00EE28D4" w:rsidRDefault="00EE28D4" w:rsidP="00EE28D4">
      <w:pPr>
        <w:spacing w:line="480" w:lineRule="auto"/>
        <w:ind w:firstLine="567"/>
      </w:pPr>
      <w:r w:rsidRPr="00EE28D4">
        <w:t xml:space="preserve">Purpose of the process </w:t>
      </w:r>
    </w:p>
    <w:p w:rsidR="00EE28D4" w:rsidRPr="00EE28D4" w:rsidRDefault="00EE28D4" w:rsidP="00EE28D4">
      <w:pPr>
        <w:spacing w:line="480" w:lineRule="auto"/>
        <w:ind w:firstLine="567"/>
      </w:pPr>
      <w:r w:rsidRPr="00EE28D4">
        <w:t xml:space="preserve">First, the process will seek to create a distinction between planning and implementation of construction strategy. While Lean has just demonstrated huge outcomes in the assembling and construction enterprises, there is a reasonable distinction amongst planning and building. As indicated by Ballard and </w:t>
      </w:r>
      <w:proofErr w:type="spellStart"/>
      <w:r w:rsidRPr="00EE28D4">
        <w:t>Zabelle</w:t>
      </w:r>
      <w:proofErr w:type="spellEnd"/>
      <w:r w:rsidRPr="00EE28D4">
        <w:t xml:space="preserve"> (2000), Designing produces the formula and Building readies the supper. This is the old qualification amongst arranging and doing. </w:t>
      </w:r>
    </w:p>
    <w:p w:rsidR="00EE28D4" w:rsidRPr="00EE28D4" w:rsidRDefault="00EE28D4" w:rsidP="00EE28D4">
      <w:pPr>
        <w:spacing w:line="480" w:lineRule="auto"/>
        <w:ind w:firstLine="567"/>
      </w:pPr>
      <w:r w:rsidRPr="00EE28D4">
        <w:t xml:space="preserve">The second purpose of this process is to ensure the design process results in modified means of processes that reduce wastage. The principles of Lean are in this manner altered in Lean Design to oblige the idea of the plan process. Ballard and </w:t>
      </w:r>
      <w:proofErr w:type="spellStart"/>
      <w:r w:rsidRPr="00EE28D4">
        <w:t>Zabelle</w:t>
      </w:r>
      <w:proofErr w:type="spellEnd"/>
      <w:r w:rsidRPr="00EE28D4">
        <w:t xml:space="preserve"> (2000) contrast planning with a decent discussion, from which everybody leaves with an alternate and preferable comprehension over anybody carried with them. The most effective method to advance this discussion (emphasis) and separate between positive (esteem producing) and negative (inefficient) cycle are a portion of the focal standards of Lean Design. Hansen and Olsson (2011) states that Lean reasoning in configuration has no less than two principle destinations: to locate the best outline to address the customer's issues keeping in mind the end goal to help viability, productivity and client fulfillment; and to characterize frameworks, structures and materials to guarantee viable, streamlined construction. </w:t>
      </w:r>
    </w:p>
    <w:p w:rsidR="00EE28D4" w:rsidRPr="00EE28D4" w:rsidRDefault="00EE28D4" w:rsidP="00EE28D4">
      <w:pPr>
        <w:spacing w:line="480" w:lineRule="auto"/>
        <w:ind w:firstLine="567"/>
      </w:pPr>
      <w:r w:rsidRPr="00EE28D4">
        <w:t>Lastly, is to ensure that lean design perspectives are considered throughout the architectural process</w:t>
      </w:r>
      <w:proofErr w:type="gramStart"/>
      <w:r w:rsidRPr="00EE28D4">
        <w:t>..</w:t>
      </w:r>
      <w:proofErr w:type="gramEnd"/>
      <w:r w:rsidRPr="00EE28D4">
        <w:t xml:space="preserve"> Lean Design considers three points of view to portray the plan process (1) Transformation (change of contributions to yields); (2) Flow (stream of material and data through time and space); and (3) Value (the age of significant worth for clients), as opposed </w:t>
      </w:r>
      <w:r w:rsidRPr="00EE28D4">
        <w:lastRenderedPageBreak/>
        <w:t xml:space="preserve">to the more customary perspective of the outline process as just a change process (Ballard and </w:t>
      </w:r>
      <w:proofErr w:type="spellStart"/>
      <w:r w:rsidRPr="00EE28D4">
        <w:t>Zabelle</w:t>
      </w:r>
      <w:proofErr w:type="spellEnd"/>
      <w:r w:rsidRPr="00EE28D4">
        <w:t xml:space="preserve">, 2000). </w:t>
      </w:r>
    </w:p>
    <w:p w:rsidR="00EE28D4" w:rsidRPr="00EE28D4" w:rsidRDefault="00EE28D4" w:rsidP="00EE28D4">
      <w:pPr>
        <w:spacing w:line="480" w:lineRule="auto"/>
        <w:ind w:firstLine="567"/>
        <w:rPr>
          <w:rStyle w:val="Strong"/>
          <w:b w:val="0"/>
        </w:rPr>
      </w:pPr>
      <w:r w:rsidRPr="00EE28D4">
        <w:rPr>
          <w:rStyle w:val="Strong"/>
          <w:b w:val="0"/>
        </w:rPr>
        <w:t>The product of this lean process is reduced waste during building and construction process, and reduced expenses on raw material.</w:t>
      </w:r>
    </w:p>
    <w:p w:rsidR="00EE28D4" w:rsidRPr="00EE28D4" w:rsidRDefault="00EE28D4" w:rsidP="00EE28D4">
      <w:pPr>
        <w:spacing w:line="480" w:lineRule="auto"/>
        <w:ind w:firstLine="567"/>
        <w:rPr>
          <w:bCs/>
        </w:rPr>
      </w:pPr>
      <w:r w:rsidRPr="00EE28D4">
        <w:rPr>
          <w:rStyle w:val="Strong"/>
        </w:rPr>
        <w:t>People Involved</w:t>
      </w:r>
    </w:p>
    <w:p w:rsidR="00EE28D4" w:rsidRPr="00EE28D4" w:rsidRDefault="00EE28D4" w:rsidP="00EE28D4">
      <w:pPr>
        <w:spacing w:line="480" w:lineRule="auto"/>
        <w:ind w:firstLine="567"/>
      </w:pPr>
      <w:r w:rsidRPr="00EE28D4">
        <w:t>People involved are, namely: property owner or dealer; architect who will prepare the map of the house based on clients’ requirement; civil engineer who will execute the construction; contractors and laborers; carpenters; electricians; plumbers; and painters</w:t>
      </w:r>
    </w:p>
    <w:p w:rsidR="00EE28D4" w:rsidRPr="00EE28D4" w:rsidRDefault="00EE28D4" w:rsidP="00EE28D4">
      <w:pPr>
        <w:spacing w:line="480" w:lineRule="auto"/>
        <w:ind w:firstLine="567"/>
        <w:rPr>
          <w:caps/>
        </w:rPr>
      </w:pPr>
      <w:bookmarkStart w:id="2" w:name="_Toc203376211"/>
      <w:r w:rsidRPr="00EE28D4">
        <w:rPr>
          <w:bCs/>
          <w:kern w:val="32"/>
        </w:rPr>
        <w:t xml:space="preserve">Why </w:t>
      </w:r>
      <w:r w:rsidRPr="00EE28D4">
        <w:t xml:space="preserve">this process is </w:t>
      </w:r>
      <w:r w:rsidRPr="00EE28D4">
        <w:rPr>
          <w:bCs/>
          <w:kern w:val="32"/>
        </w:rPr>
        <w:t>a good candidat</w:t>
      </w:r>
      <w:r w:rsidRPr="00EE28D4">
        <w:t>e for a conversion to lean prin</w:t>
      </w:r>
      <w:r w:rsidRPr="00EE28D4">
        <w:rPr>
          <w:bCs/>
          <w:kern w:val="32"/>
        </w:rPr>
        <w:t>c</w:t>
      </w:r>
      <w:r w:rsidRPr="00EE28D4">
        <w:t>i</w:t>
      </w:r>
      <w:r w:rsidRPr="00EE28D4">
        <w:rPr>
          <w:bCs/>
          <w:kern w:val="32"/>
        </w:rPr>
        <w:t>ples</w:t>
      </w:r>
      <w:bookmarkEnd w:id="2"/>
      <w:r w:rsidRPr="00EE28D4">
        <w:rPr>
          <w:caps/>
        </w:rPr>
        <w:t xml:space="preserve"> </w:t>
      </w:r>
    </w:p>
    <w:p w:rsidR="00EE28D4" w:rsidRPr="00EE28D4" w:rsidRDefault="00EE28D4" w:rsidP="00EE28D4">
      <w:pPr>
        <w:spacing w:line="480" w:lineRule="auto"/>
        <w:ind w:firstLine="567"/>
      </w:pPr>
      <w:r w:rsidRPr="00EE28D4">
        <w:t xml:space="preserve">Regardless of the way that the term 'construction and destruction squander' has been characterized as any sort of strong waste produced amid construction forms, lean construction thinking prescribes a more extensive meaning of waste to incorporate physical waste as well as waste identified with any wastefulness of gear or laborer execution created in a construction process, (for example, holding up time and transportation time) (Farrar et al., 2004) </w:t>
      </w:r>
    </w:p>
    <w:p w:rsidR="00EE28D4" w:rsidRPr="00EE28D4" w:rsidRDefault="00EE28D4" w:rsidP="00EE28D4">
      <w:pPr>
        <w:spacing w:line="480" w:lineRule="auto"/>
        <w:ind w:firstLine="567"/>
        <w:rPr>
          <w:caps/>
        </w:rPr>
      </w:pPr>
      <w:r w:rsidRPr="00EE28D4">
        <w:t>Anticipated benefits for making this a lean process</w:t>
      </w:r>
    </w:p>
    <w:p w:rsidR="00EE28D4" w:rsidRPr="00EE28D4" w:rsidRDefault="00EE28D4" w:rsidP="00EE28D4">
      <w:pPr>
        <w:spacing w:line="480" w:lineRule="auto"/>
        <w:ind w:firstLine="567"/>
      </w:pPr>
      <w:r w:rsidRPr="00EE28D4">
        <w:t>Eliminating waste in a process is one of the best needs in the lean construction hypothesis (Farrar et al., 2004; Al-</w:t>
      </w:r>
      <w:proofErr w:type="spellStart"/>
      <w:r w:rsidRPr="00EE28D4">
        <w:t>Sudairi</w:t>
      </w:r>
      <w:proofErr w:type="spellEnd"/>
      <w:r w:rsidRPr="00EE28D4">
        <w:t xml:space="preserve">, 2007). Notwithstanding worrying on the physical waste, lean reasoning particularly gives careful consideration to the waste delivered in a construction process. Undertaking supervisors may decipher squander as just physical construction squander which frequently incorporates material misfortunes. </w:t>
      </w:r>
    </w:p>
    <w:p w:rsidR="00EE28D4" w:rsidRPr="00EE28D4" w:rsidRDefault="00EE28D4" w:rsidP="00EE28D4">
      <w:pPr>
        <w:spacing w:line="480" w:lineRule="auto"/>
        <w:ind w:firstLine="567"/>
      </w:pPr>
      <w:r w:rsidRPr="00EE28D4">
        <w:t>In any case, there are different sorts of waste in a process, identified with the execution of pointless exercises by assets that reason extra expenses however don't increase the value of the item (</w:t>
      </w:r>
      <w:proofErr w:type="spellStart"/>
      <w:r w:rsidRPr="00EE28D4">
        <w:t>Koskela</w:t>
      </w:r>
      <w:proofErr w:type="spellEnd"/>
      <w:r w:rsidRPr="00EE28D4">
        <w:t xml:space="preserve">, 1992). </w:t>
      </w:r>
    </w:p>
    <w:p w:rsidR="00EE28D4" w:rsidRPr="00EE28D4" w:rsidRDefault="00EE28D4" w:rsidP="00EE28D4">
      <w:pPr>
        <w:spacing w:line="480" w:lineRule="auto"/>
        <w:ind w:firstLine="567"/>
      </w:pPr>
      <w:r w:rsidRPr="00EE28D4">
        <w:lastRenderedPageBreak/>
        <w:t xml:space="preserve">Also, while lean principles center around process squander lessening and greatest esteem age, and maintainability; consequently, endeavors have connected with the decrease of building waste, in this way yielding cost investment funds </w:t>
      </w:r>
    </w:p>
    <w:p w:rsidR="00EE28D4" w:rsidRPr="00EE28D4" w:rsidRDefault="00EE28D4" w:rsidP="00EE28D4">
      <w:pPr>
        <w:pStyle w:val="Heading1"/>
        <w:spacing w:line="480" w:lineRule="auto"/>
        <w:ind w:firstLine="567"/>
        <w:rPr>
          <w:rFonts w:cs="Times New Roman"/>
        </w:rPr>
      </w:pPr>
      <w:bookmarkStart w:id="3" w:name="_Toc506122358"/>
      <w:r w:rsidRPr="00EE28D4">
        <w:rPr>
          <w:rFonts w:cs="Times New Roman"/>
        </w:rPr>
        <w:t>Organization</w:t>
      </w:r>
      <w:bookmarkEnd w:id="3"/>
    </w:p>
    <w:p w:rsidR="00EE28D4" w:rsidRPr="00EE28D4" w:rsidRDefault="00EE28D4" w:rsidP="00EE28D4">
      <w:pPr>
        <w:spacing w:line="480" w:lineRule="auto"/>
        <w:ind w:firstLine="567"/>
      </w:pPr>
      <w:r w:rsidRPr="00EE28D4">
        <w:t xml:space="preserve">Participants </w:t>
      </w:r>
    </w:p>
    <w:p w:rsidR="00EE28D4" w:rsidRPr="00EE28D4" w:rsidRDefault="00EE28D4" w:rsidP="00EE28D4">
      <w:pPr>
        <w:spacing w:line="480" w:lineRule="auto"/>
        <w:ind w:firstLine="567"/>
      </w:pPr>
      <w:r w:rsidRPr="00EE28D4">
        <w:t>Participants will include: property dealer or owner architect who will prepare the map of the house based on clients’ requirement; civil engineer who will execute the construction; contractors and laborers; carpenters; electricians; plumbers; and painters.</w:t>
      </w:r>
    </w:p>
    <w:p w:rsidR="00EE28D4" w:rsidRPr="00EE28D4" w:rsidRDefault="00EE28D4" w:rsidP="00EE28D4">
      <w:pPr>
        <w:spacing w:line="480" w:lineRule="auto"/>
        <w:ind w:firstLine="567"/>
      </w:pPr>
    </w:p>
    <w:p w:rsidR="00EE28D4" w:rsidRPr="00EE28D4" w:rsidRDefault="00EE28D4" w:rsidP="00EE28D4">
      <w:pPr>
        <w:spacing w:line="480" w:lineRule="auto"/>
        <w:ind w:firstLine="567"/>
      </w:pPr>
      <w:r w:rsidRPr="00EE28D4">
        <w:rPr>
          <w:noProof/>
          <w:lang w:val="en-GB" w:eastAsia="en-GB"/>
        </w:rPr>
        <mc:AlternateContent>
          <mc:Choice Requires="wps">
            <w:drawing>
              <wp:anchor distT="0" distB="0" distL="114300" distR="114300" simplePos="0" relativeHeight="251663360" behindDoc="0" locked="0" layoutInCell="1" allowOverlap="1" wp14:anchorId="33BFF860" wp14:editId="66A85769">
                <wp:simplePos x="0" y="0"/>
                <wp:positionH relativeFrom="column">
                  <wp:posOffset>1085850</wp:posOffset>
                </wp:positionH>
                <wp:positionV relativeFrom="paragraph">
                  <wp:posOffset>109220</wp:posOffset>
                </wp:positionV>
                <wp:extent cx="1885950" cy="914400"/>
                <wp:effectExtent l="0" t="0" r="19050" b="19050"/>
                <wp:wrapNone/>
                <wp:docPr id="1" name="Rounded Rectangle 1"/>
                <wp:cNvGraphicFramePr/>
                <a:graphic xmlns:a="http://schemas.openxmlformats.org/drawingml/2006/main">
                  <a:graphicData uri="http://schemas.microsoft.com/office/word/2010/wordprocessingShape">
                    <wps:wsp>
                      <wps:cNvSpPr/>
                      <wps:spPr>
                        <a:xfrm>
                          <a:off x="0" y="0"/>
                          <a:ext cx="1885950" cy="9144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EE28D4" w:rsidRPr="00381167" w:rsidRDefault="00EE28D4" w:rsidP="00EE28D4">
                            <w:pPr>
                              <w:jc w:val="center"/>
                              <w:rPr>
                                <w:lang w:val="en-GB"/>
                              </w:rPr>
                            </w:pPr>
                            <w:r>
                              <w:rPr>
                                <w:lang w:val="en-GB"/>
                              </w:rPr>
                              <w:t>Waste Categorization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 o:spid="_x0000_s1026" style="position:absolute;left:0;text-align:left;margin-left:85.5pt;margin-top:8.6pt;width:148.5pt;height:1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" fillcolor="white [3201]" strokecolor="#f79646 [3209]" strokeweight="2pt">
                <v:textbox>
                  <w:txbxContent>
                    <w:p w:rsidR="00EE28D4" w:rsidRPr="00381167" w:rsidRDefault="00EE28D4" w:rsidP="00EE28D4">
                      <w:pPr>
                        <w:jc w:val="center"/>
                        <w:rPr>
                          <w:lang w:val="en-GB"/>
                        </w:rPr>
                      </w:pPr>
                      <w:r>
                        <w:rPr>
                          <w:lang w:val="en-GB"/>
                        </w:rPr>
                        <w:t>Waste Categorization</w:t>
                      </w:r>
                    </w:p>
                  </w:txbxContent>
                </v:textbox>
              </v:roundrect>
            </w:pict>
          </mc:Fallback>
        </mc:AlternateContent>
      </w:r>
    </w:p>
    <w:p w:rsidR="00EE28D4" w:rsidRPr="00EE28D4" w:rsidRDefault="00EE28D4" w:rsidP="00EE28D4">
      <w:pPr>
        <w:spacing w:line="480" w:lineRule="auto"/>
        <w:ind w:firstLine="567"/>
      </w:pPr>
    </w:p>
    <w:p w:rsidR="00EE28D4" w:rsidRPr="00EE28D4" w:rsidRDefault="00EE28D4" w:rsidP="00EE28D4">
      <w:pPr>
        <w:spacing w:line="480" w:lineRule="auto"/>
        <w:ind w:firstLine="567"/>
      </w:pPr>
      <w:r w:rsidRPr="00EE28D4">
        <w:rPr>
          <w:noProof/>
          <w:lang w:val="en-GB" w:eastAsia="en-GB"/>
        </w:rPr>
        <mc:AlternateContent>
          <mc:Choice Requires="wps">
            <w:drawing>
              <wp:anchor distT="0" distB="0" distL="114300" distR="114300" simplePos="0" relativeHeight="251661312" behindDoc="0" locked="0" layoutInCell="1" allowOverlap="1" wp14:anchorId="632E3D7F" wp14:editId="7FFA0F9E">
                <wp:simplePos x="0" y="0"/>
                <wp:positionH relativeFrom="column">
                  <wp:posOffset>1341755</wp:posOffset>
                </wp:positionH>
                <wp:positionV relativeFrom="paragraph">
                  <wp:posOffset>294640</wp:posOffset>
                </wp:positionV>
                <wp:extent cx="363220" cy="1168400"/>
                <wp:effectExtent l="209550" t="0" r="132080" b="0"/>
                <wp:wrapNone/>
                <wp:docPr id="4" name="Down Arrow 4"/>
                <wp:cNvGraphicFramePr/>
                <a:graphic xmlns:a="http://schemas.openxmlformats.org/drawingml/2006/main">
                  <a:graphicData uri="http://schemas.microsoft.com/office/word/2010/wordprocessingShape">
                    <wps:wsp>
                      <wps:cNvSpPr/>
                      <wps:spPr>
                        <a:xfrm rot="1723417">
                          <a:off x="0" y="0"/>
                          <a:ext cx="363220" cy="116840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 o:spid="_x0000_s1026" type="#_x0000_t67" style="position:absolute;margin-left:105.65pt;margin-top:23.2pt;width:28.6pt;height:92pt;rotation:1882431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" adj="18243" fillcolor="white [3201]" strokecolor="#f79646 [3209]" strokeweight="2pt"/>
            </w:pict>
          </mc:Fallback>
        </mc:AlternateContent>
      </w:r>
      <w:r w:rsidRPr="00EE28D4">
        <w:rPr>
          <w:noProof/>
          <w:lang w:val="en-GB" w:eastAsia="en-GB"/>
        </w:rPr>
        <mc:AlternateContent>
          <mc:Choice Requires="wps">
            <w:drawing>
              <wp:anchor distT="0" distB="0" distL="114300" distR="114300" simplePos="0" relativeHeight="251662336" behindDoc="0" locked="0" layoutInCell="1" allowOverlap="1" wp14:anchorId="3736227A" wp14:editId="32D56263">
                <wp:simplePos x="0" y="0"/>
                <wp:positionH relativeFrom="column">
                  <wp:posOffset>2913380</wp:posOffset>
                </wp:positionH>
                <wp:positionV relativeFrom="paragraph">
                  <wp:posOffset>262255</wp:posOffset>
                </wp:positionV>
                <wp:extent cx="363220" cy="1611630"/>
                <wp:effectExtent l="266700" t="0" r="341630" b="0"/>
                <wp:wrapNone/>
                <wp:docPr id="5" name="Down Arrow 5"/>
                <wp:cNvGraphicFramePr/>
                <a:graphic xmlns:a="http://schemas.openxmlformats.org/drawingml/2006/main">
                  <a:graphicData uri="http://schemas.microsoft.com/office/word/2010/wordprocessingShape">
                    <wps:wsp>
                      <wps:cNvSpPr/>
                      <wps:spPr>
                        <a:xfrm rot="19663053">
                          <a:off x="0" y="0"/>
                          <a:ext cx="363220" cy="161163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5" o:spid="_x0000_s1026" type="#_x0000_t67" style="position:absolute;margin-left:229.4pt;margin-top:20.65pt;width:28.6pt;height:126.9pt;rotation:-2115663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" adj="19166" fillcolor="white [3201]" strokecolor="#f79646 [3209]" strokeweight="2pt"/>
            </w:pict>
          </mc:Fallback>
        </mc:AlternateContent>
      </w:r>
    </w:p>
    <w:p w:rsidR="00EE28D4" w:rsidRPr="00EE28D4" w:rsidRDefault="00EE28D4" w:rsidP="00EE28D4">
      <w:pPr>
        <w:spacing w:line="480" w:lineRule="auto"/>
        <w:ind w:firstLine="567"/>
      </w:pPr>
    </w:p>
    <w:p w:rsidR="00EE28D4" w:rsidRPr="00EE28D4" w:rsidRDefault="00EE28D4" w:rsidP="00EE28D4">
      <w:pPr>
        <w:spacing w:line="480" w:lineRule="auto"/>
        <w:ind w:firstLine="567"/>
      </w:pPr>
    </w:p>
    <w:p w:rsidR="00EE28D4" w:rsidRPr="00EE28D4" w:rsidRDefault="00EE28D4" w:rsidP="00EE28D4">
      <w:pPr>
        <w:spacing w:line="480" w:lineRule="auto"/>
        <w:ind w:firstLine="567"/>
      </w:pPr>
      <w:r w:rsidRPr="00EE28D4">
        <w:rPr>
          <w:noProof/>
          <w:lang w:val="en-GB" w:eastAsia="en-GB"/>
        </w:rPr>
        <mc:AlternateContent>
          <mc:Choice Requires="wps">
            <w:drawing>
              <wp:anchor distT="0" distB="0" distL="114300" distR="114300" simplePos="0" relativeHeight="251659264" behindDoc="0" locked="0" layoutInCell="1" allowOverlap="1" wp14:anchorId="3F2C2F0E" wp14:editId="1D1603AE">
                <wp:simplePos x="0" y="0"/>
                <wp:positionH relativeFrom="column">
                  <wp:posOffset>-19050</wp:posOffset>
                </wp:positionH>
                <wp:positionV relativeFrom="paragraph">
                  <wp:posOffset>158115</wp:posOffset>
                </wp:positionV>
                <wp:extent cx="2181225" cy="1390650"/>
                <wp:effectExtent l="0" t="0" r="28575" b="19050"/>
                <wp:wrapNone/>
                <wp:docPr id="2" name="Isosceles Triangle 2"/>
                <wp:cNvGraphicFramePr/>
                <a:graphic xmlns:a="http://schemas.openxmlformats.org/drawingml/2006/main">
                  <a:graphicData uri="http://schemas.microsoft.com/office/word/2010/wordprocessingShape">
                    <wps:wsp>
                      <wps:cNvSpPr/>
                      <wps:spPr>
                        <a:xfrm>
                          <a:off x="0" y="0"/>
                          <a:ext cx="2181225" cy="1390650"/>
                        </a:xfrm>
                        <a:prstGeom prst="triangle">
                          <a:avLst/>
                        </a:prstGeom>
                      </wps:spPr>
                      <wps:style>
                        <a:lnRef idx="2">
                          <a:schemeClr val="accent6"/>
                        </a:lnRef>
                        <a:fillRef idx="1">
                          <a:schemeClr val="lt1"/>
                        </a:fillRef>
                        <a:effectRef idx="0">
                          <a:schemeClr val="accent6"/>
                        </a:effectRef>
                        <a:fontRef idx="minor">
                          <a:schemeClr val="dk1"/>
                        </a:fontRef>
                      </wps:style>
                      <wps:txbx>
                        <w:txbxContent>
                          <w:p w:rsidR="00EE28D4" w:rsidRPr="00381167" w:rsidRDefault="00EE28D4" w:rsidP="00EE28D4">
                            <w:pPr>
                              <w:rPr>
                                <w:sz w:val="16"/>
                                <w:szCs w:val="16"/>
                                <w:lang w:val="en-GB"/>
                              </w:rPr>
                            </w:pPr>
                            <w:r w:rsidRPr="00381167">
                              <w:rPr>
                                <w:sz w:val="16"/>
                                <w:szCs w:val="16"/>
                                <w:lang w:val="en-GB"/>
                              </w:rPr>
                              <w:t>Commonly Known</w:t>
                            </w:r>
                          </w:p>
                          <w:p w:rsidR="00EE28D4" w:rsidRPr="00381167" w:rsidRDefault="00EE28D4" w:rsidP="00EE28D4">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7" type="#_x0000_t5" style="position:absolute;left:0;text-align:left;margin-left:-1.5pt;margin-top:12.45pt;width:171.75pt;height:1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" fillcolor="white [3201]" strokecolor="#f79646 [3209]" strokeweight="2pt">
                <v:textbox>
                  <w:txbxContent>
                    <w:p w:rsidR="00EE28D4" w:rsidRPr="00381167" w:rsidRDefault="00EE28D4" w:rsidP="00EE28D4">
                      <w:pPr>
                        <w:rPr>
                          <w:sz w:val="16"/>
                          <w:szCs w:val="16"/>
                          <w:lang w:val="en-GB"/>
                        </w:rPr>
                      </w:pPr>
                      <w:r w:rsidRPr="00381167">
                        <w:rPr>
                          <w:sz w:val="16"/>
                          <w:szCs w:val="16"/>
                          <w:lang w:val="en-GB"/>
                        </w:rPr>
                        <w:t>Commonly Known</w:t>
                      </w:r>
                    </w:p>
                    <w:p w:rsidR="00EE28D4" w:rsidRPr="00381167" w:rsidRDefault="00EE28D4" w:rsidP="00EE28D4">
                      <w:pPr>
                        <w:jc w:val="center"/>
                        <w:rPr>
                          <w:lang w:val="en-GB"/>
                        </w:rPr>
                      </w:pPr>
                    </w:p>
                  </w:txbxContent>
                </v:textbox>
              </v:shape>
            </w:pict>
          </mc:Fallback>
        </mc:AlternateContent>
      </w:r>
    </w:p>
    <w:p w:rsidR="00EE28D4" w:rsidRPr="00EE28D4" w:rsidRDefault="00EE28D4" w:rsidP="00EE28D4">
      <w:pPr>
        <w:spacing w:line="480" w:lineRule="auto"/>
        <w:ind w:firstLine="567"/>
      </w:pPr>
      <w:r w:rsidRPr="00EE28D4">
        <w:rPr>
          <w:noProof/>
          <w:lang w:val="en-GB" w:eastAsia="en-GB"/>
        </w:rPr>
        <mc:AlternateContent>
          <mc:Choice Requires="wps">
            <w:drawing>
              <wp:anchor distT="0" distB="0" distL="114300" distR="114300" simplePos="0" relativeHeight="251660288" behindDoc="0" locked="0" layoutInCell="1" allowOverlap="1" wp14:anchorId="7097EAA6" wp14:editId="0F11C43D">
                <wp:simplePos x="0" y="0"/>
                <wp:positionH relativeFrom="column">
                  <wp:posOffset>2677795</wp:posOffset>
                </wp:positionH>
                <wp:positionV relativeFrom="paragraph">
                  <wp:posOffset>78305</wp:posOffset>
                </wp:positionV>
                <wp:extent cx="2143125" cy="1238250"/>
                <wp:effectExtent l="0" t="0" r="28575" b="19050"/>
                <wp:wrapNone/>
                <wp:docPr id="3" name="Isosceles Triangle 3"/>
                <wp:cNvGraphicFramePr/>
                <a:graphic xmlns:a="http://schemas.openxmlformats.org/drawingml/2006/main">
                  <a:graphicData uri="http://schemas.microsoft.com/office/word/2010/wordprocessingShape">
                    <wps:wsp>
                      <wps:cNvSpPr/>
                      <wps:spPr>
                        <a:xfrm>
                          <a:off x="0" y="0"/>
                          <a:ext cx="2143125" cy="1238250"/>
                        </a:xfrm>
                        <a:prstGeom prst="triangle">
                          <a:avLst/>
                        </a:prstGeom>
                      </wps:spPr>
                      <wps:style>
                        <a:lnRef idx="2">
                          <a:schemeClr val="accent6"/>
                        </a:lnRef>
                        <a:fillRef idx="1">
                          <a:schemeClr val="lt1"/>
                        </a:fillRef>
                        <a:effectRef idx="0">
                          <a:schemeClr val="accent6"/>
                        </a:effectRef>
                        <a:fontRef idx="minor">
                          <a:schemeClr val="dk1"/>
                        </a:fontRef>
                      </wps:style>
                      <wps:txbx>
                        <w:txbxContent>
                          <w:p w:rsidR="00EE28D4" w:rsidRPr="00381167" w:rsidRDefault="00EE28D4" w:rsidP="00EE28D4">
                            <w:pPr>
                              <w:rPr>
                                <w:lang w:val="en-GB"/>
                              </w:rPr>
                            </w:pPr>
                            <w:r>
                              <w:rPr>
                                <w:lang w:val="en-GB"/>
                              </w:rPr>
                              <w:t xml:space="preserve">Occasionally Known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Isosceles Triangle 3" o:spid="_x0000_s1028" type="#_x0000_t5" style="position:absolute;left:0;text-align:left;margin-left:210.85pt;margin-top:6.15pt;width:168.75pt;height: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" fillcolor="white [3201]" strokecolor="#f79646 [3209]" strokeweight="2pt">
                <v:textbox>
                  <w:txbxContent>
                    <w:p w:rsidR="00EE28D4" w:rsidRPr="00381167" w:rsidRDefault="00EE28D4" w:rsidP="00EE28D4">
                      <w:pPr>
                        <w:rPr>
                          <w:lang w:val="en-GB"/>
                        </w:rPr>
                      </w:pPr>
                      <w:r>
                        <w:rPr>
                          <w:lang w:val="en-GB"/>
                        </w:rPr>
                        <w:t xml:space="preserve">Occasionally Known </w:t>
                      </w:r>
                    </w:p>
                  </w:txbxContent>
                </v:textbox>
              </v:shape>
            </w:pict>
          </mc:Fallback>
        </mc:AlternateContent>
      </w:r>
    </w:p>
    <w:p w:rsidR="00EE28D4" w:rsidRPr="00EE28D4" w:rsidRDefault="00EE28D4" w:rsidP="00EE28D4">
      <w:pPr>
        <w:spacing w:line="480" w:lineRule="auto"/>
        <w:ind w:firstLine="567"/>
      </w:pPr>
    </w:p>
    <w:p w:rsidR="00EE28D4" w:rsidRPr="00EE28D4" w:rsidRDefault="00EE28D4" w:rsidP="00EE28D4">
      <w:pPr>
        <w:spacing w:line="480" w:lineRule="auto"/>
        <w:ind w:firstLine="567"/>
      </w:pPr>
    </w:p>
    <w:p w:rsidR="00EE28D4" w:rsidRPr="00EE28D4" w:rsidRDefault="00EE28D4" w:rsidP="00EE28D4">
      <w:pPr>
        <w:spacing w:line="480" w:lineRule="auto"/>
        <w:ind w:firstLine="567"/>
      </w:pPr>
    </w:p>
    <w:p w:rsidR="00EE28D4" w:rsidRPr="00EE28D4" w:rsidRDefault="00EE28D4" w:rsidP="00EE28D4">
      <w:pPr>
        <w:spacing w:line="480" w:lineRule="auto"/>
        <w:ind w:firstLine="567"/>
      </w:pPr>
    </w:p>
    <w:p w:rsidR="00EE28D4" w:rsidRPr="00EE28D4" w:rsidRDefault="00EE28D4" w:rsidP="00EE28D4">
      <w:pPr>
        <w:spacing w:line="480" w:lineRule="auto"/>
        <w:ind w:firstLine="567"/>
        <w:rPr>
          <w:rStyle w:val="ff1"/>
        </w:rPr>
      </w:pPr>
      <w:r w:rsidRPr="00EE28D4">
        <w:t xml:space="preserve">Commonly Known waste includes: </w:t>
      </w:r>
      <w:r w:rsidRPr="00EE28D4">
        <w:rPr>
          <w:rStyle w:val="ff1"/>
        </w:rPr>
        <w:t>defects, waste due to wait periods, waste due to design errors, excessive space/stock waste due to operations; excess materials, transport/handling time, activity delays; and rework.</w:t>
      </w:r>
    </w:p>
    <w:p w:rsidR="00EE28D4" w:rsidRPr="00EE28D4" w:rsidRDefault="00EE28D4" w:rsidP="00EE28D4">
      <w:pPr>
        <w:spacing w:line="480" w:lineRule="auto"/>
        <w:ind w:firstLine="567"/>
        <w:rPr>
          <w:rStyle w:val="ff1"/>
        </w:rPr>
      </w:pPr>
      <w:r w:rsidRPr="00EE28D4">
        <w:rPr>
          <w:rStyle w:val="ff1"/>
        </w:rPr>
        <w:t>Occasionally Known Waste includes: inventing work, over production, equipment wear and tear, safety costs, resting time, and clarification needs.</w:t>
      </w:r>
    </w:p>
    <w:p w:rsidR="00EE28D4" w:rsidRPr="00EE28D4" w:rsidRDefault="00EE28D4" w:rsidP="00EE28D4">
      <w:pPr>
        <w:spacing w:line="480" w:lineRule="auto"/>
        <w:ind w:firstLine="567"/>
      </w:pPr>
      <w:r w:rsidRPr="00EE28D4">
        <w:lastRenderedPageBreak/>
        <w:t>Source:</w:t>
      </w:r>
      <w:r w:rsidRPr="00EE28D4">
        <w:rPr>
          <w:rStyle w:val="ff1"/>
        </w:rPr>
        <w:t xml:space="preserve"> </w:t>
      </w:r>
      <w:proofErr w:type="spellStart"/>
      <w:r w:rsidRPr="00EE28D4">
        <w:rPr>
          <w:rStyle w:val="ff1"/>
        </w:rPr>
        <w:t>Senaratne</w:t>
      </w:r>
      <w:proofErr w:type="spellEnd"/>
      <w:r w:rsidRPr="00EE28D4">
        <w:rPr>
          <w:rStyle w:val="ff1"/>
        </w:rPr>
        <w:t xml:space="preserve"> and </w:t>
      </w:r>
      <w:proofErr w:type="spellStart"/>
      <w:r w:rsidRPr="00EE28D4">
        <w:rPr>
          <w:rStyle w:val="ff1"/>
        </w:rPr>
        <w:t>Wijesiri</w:t>
      </w:r>
      <w:proofErr w:type="spellEnd"/>
      <w:r w:rsidRPr="00EE28D4">
        <w:rPr>
          <w:rStyle w:val="ff1"/>
        </w:rPr>
        <w:t xml:space="preserve"> (2008)</w:t>
      </w:r>
    </w:p>
    <w:p w:rsidR="00EE28D4" w:rsidRPr="00EE28D4" w:rsidRDefault="00EE28D4" w:rsidP="00EE28D4">
      <w:pPr>
        <w:pStyle w:val="Heading1"/>
        <w:spacing w:line="480" w:lineRule="auto"/>
        <w:ind w:firstLine="567"/>
        <w:rPr>
          <w:rFonts w:cs="Times New Roman"/>
        </w:rPr>
      </w:pPr>
      <w:bookmarkStart w:id="4" w:name="_Toc203376217"/>
      <w:bookmarkStart w:id="5" w:name="_Toc203376397"/>
      <w:bookmarkStart w:id="6" w:name="_Toc203376793"/>
      <w:bookmarkStart w:id="7" w:name="_Toc203376913"/>
      <w:bookmarkStart w:id="8" w:name="_Toc203377006"/>
      <w:bookmarkStart w:id="9" w:name="_Toc506122359"/>
      <w:r w:rsidRPr="00EE28D4">
        <w:rPr>
          <w:rFonts w:cs="Times New Roman"/>
        </w:rPr>
        <w:t>Value Stream Map</w:t>
      </w:r>
      <w:bookmarkStart w:id="10" w:name="_Toc203376218"/>
      <w:bookmarkEnd w:id="4"/>
      <w:bookmarkEnd w:id="5"/>
      <w:bookmarkEnd w:id="6"/>
      <w:bookmarkEnd w:id="7"/>
      <w:bookmarkEnd w:id="8"/>
      <w:bookmarkEnd w:id="9"/>
    </w:p>
    <w:p w:rsidR="00EE28D4" w:rsidRPr="00EE28D4" w:rsidRDefault="00EE28D4" w:rsidP="00EE28D4">
      <w:pPr>
        <w:spacing w:line="480" w:lineRule="auto"/>
        <w:ind w:firstLine="567"/>
        <w:rPr>
          <w:rStyle w:val="st"/>
        </w:rPr>
      </w:pPr>
      <w:r w:rsidRPr="00EE28D4">
        <w:rPr>
          <w:rStyle w:val="Emphasis"/>
          <w:i w:val="0"/>
        </w:rPr>
        <w:t xml:space="preserve">This </w:t>
      </w:r>
      <w:r w:rsidRPr="00EE28D4">
        <w:rPr>
          <w:rStyle w:val="Emphasis"/>
        </w:rPr>
        <w:t>Value stream mapping</w:t>
      </w:r>
      <w:r w:rsidRPr="00EE28D4">
        <w:rPr>
          <w:rStyle w:val="st"/>
        </w:rPr>
        <w:t xml:space="preserve"> (VSM) is used to analyze, design, and manage the flow of materials and information required to bring a product to a customer.</w:t>
      </w:r>
    </w:p>
    <w:bookmarkEnd w:id="10"/>
    <w:p w:rsidR="00EE28D4" w:rsidRPr="00EE28D4" w:rsidRDefault="00EE28D4" w:rsidP="00EE28D4">
      <w:pPr>
        <w:spacing w:line="480" w:lineRule="auto"/>
        <w:ind w:firstLine="567"/>
      </w:pPr>
      <w:r w:rsidRPr="00EE28D4">
        <w:t>The following is the proposed lean manufacturing technique that will ensure reduces wastages</w:t>
      </w:r>
    </w:p>
    <w:p w:rsidR="00EE28D4" w:rsidRPr="00EE28D4" w:rsidRDefault="00EE28D4" w:rsidP="00EE28D4">
      <w:pPr>
        <w:spacing w:line="480" w:lineRule="auto"/>
        <w:ind w:firstLine="567"/>
      </w:pPr>
      <w:r w:rsidRPr="00EE28D4">
        <w:rPr>
          <w:noProof/>
          <w:lang w:eastAsia="en-GB"/>
        </w:rPr>
        <w:drawing>
          <wp:inline distT="0" distB="0" distL="0" distR="0" wp14:anchorId="7B3488AC" wp14:editId="296C161D">
            <wp:extent cx="5732593" cy="6276975"/>
            <wp:effectExtent l="0" t="0" r="1905" b="0"/>
            <wp:docPr id="6" name="Picture 6" descr="C:\Users\Electine\Desktop\IMG_20180211_134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ctine\Desktop\IMG_20180211_13444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6275789"/>
                    </a:xfrm>
                    <a:prstGeom prst="rect">
                      <a:avLst/>
                    </a:prstGeom>
                    <a:noFill/>
                    <a:ln>
                      <a:noFill/>
                    </a:ln>
                  </pic:spPr>
                </pic:pic>
              </a:graphicData>
            </a:graphic>
          </wp:inline>
        </w:drawing>
      </w:r>
    </w:p>
    <w:p w:rsidR="00EE28D4" w:rsidRDefault="00EE28D4" w:rsidP="00EE28D4">
      <w:pPr>
        <w:pStyle w:val="Heading1"/>
      </w:pPr>
      <w:bookmarkStart w:id="11" w:name="_Toc506122360"/>
      <w:r w:rsidRPr="00EE28D4">
        <w:lastRenderedPageBreak/>
        <w:t>Summary, Interpretation, and Conclusion</w:t>
      </w:r>
      <w:bookmarkEnd w:id="11"/>
      <w:r w:rsidRPr="00EE28D4">
        <w:t xml:space="preserve"> </w:t>
      </w:r>
    </w:p>
    <w:p w:rsidR="00EE28D4" w:rsidRPr="00EE28D4" w:rsidRDefault="00EE28D4" w:rsidP="00EE28D4">
      <w:pPr>
        <w:spacing w:line="480" w:lineRule="auto"/>
        <w:ind w:firstLine="567"/>
      </w:pPr>
      <w:r w:rsidRPr="00EE28D4">
        <w:t xml:space="preserve">In spite of the fact that the construction business witnesses a perceptible offer of squanders in its forms, a viable practice for diminishing them is infrequently performed. Be that as it may, lean construction considering, by thinking about an incorporated perspective of generation, efforts to demonstrate the significance of lean ideas in the outline and designing of construction forms. </w:t>
      </w:r>
    </w:p>
    <w:p w:rsidR="00EE28D4" w:rsidRPr="00EE28D4" w:rsidRDefault="00EE28D4" w:rsidP="00EE28D4">
      <w:pPr>
        <w:spacing w:line="480" w:lineRule="auto"/>
        <w:ind w:firstLine="567"/>
      </w:pPr>
      <w:r w:rsidRPr="00EE28D4">
        <w:t xml:space="preserve">In reality, a high offer of non-value-adding work in construction forms realizes great open doors for lean principles application. Lean principles connected in a construction process can have distinctive outcomes relying upon the process highlights. The best lean principles ought to be decided for usage in light of a thorough examination on the considered tasks. Moreover, changes or adjustments in the tasks </w:t>
      </w:r>
      <w:proofErr w:type="gramStart"/>
      <w:r w:rsidRPr="00EE28D4">
        <w:t>may must</w:t>
      </w:r>
      <w:proofErr w:type="gramEnd"/>
      <w:r w:rsidRPr="00EE28D4">
        <w:t xml:space="preserve"> be improved with a specific end goal to apply these standards in the contemplated construction forms in perspective of the uniqueness of the construction business. Be that as it may, the expenses of these alterations will dependably be significantly not as much as the advantages made by lean principles. </w:t>
      </w:r>
    </w:p>
    <w:p w:rsidR="00EE28D4" w:rsidRPr="00EE28D4" w:rsidRDefault="00EE28D4" w:rsidP="00EE28D4">
      <w:pPr>
        <w:spacing w:line="480" w:lineRule="auto"/>
        <w:ind w:firstLine="567"/>
      </w:pPr>
      <w:r w:rsidRPr="00EE28D4">
        <w:t>This proposal through lean construction processes seeks to: create a distinction between planning and implementation of construction strategy; see that the design process results in modified means of processes that reduce wastage; and ensure that lean design perspectives are considered throughout the architectural process.</w:t>
      </w:r>
    </w:p>
    <w:p w:rsidR="00EE28D4" w:rsidRPr="00EE28D4" w:rsidRDefault="00EE28D4" w:rsidP="00EE28D4">
      <w:pPr>
        <w:spacing w:line="480" w:lineRule="auto"/>
        <w:ind w:firstLine="567"/>
      </w:pPr>
    </w:p>
    <w:p w:rsidR="00EE28D4" w:rsidRPr="00EE28D4" w:rsidRDefault="00EE28D4" w:rsidP="00EE28D4">
      <w:pPr>
        <w:spacing w:line="480" w:lineRule="auto"/>
        <w:ind w:firstLine="567"/>
      </w:pPr>
    </w:p>
    <w:p w:rsidR="00EE28D4" w:rsidRPr="00EE28D4" w:rsidRDefault="00EE28D4" w:rsidP="00EE28D4">
      <w:pPr>
        <w:spacing w:line="480" w:lineRule="auto"/>
        <w:ind w:firstLine="567"/>
      </w:pPr>
    </w:p>
    <w:p w:rsidR="00EE28D4" w:rsidRPr="00EE28D4" w:rsidRDefault="00EE28D4" w:rsidP="00EE28D4">
      <w:pPr>
        <w:spacing w:line="480" w:lineRule="auto"/>
        <w:ind w:firstLine="567"/>
      </w:pPr>
    </w:p>
    <w:p w:rsidR="00EE28D4" w:rsidRPr="00EE28D4" w:rsidRDefault="00EE28D4" w:rsidP="00EE28D4">
      <w:pPr>
        <w:spacing w:line="480" w:lineRule="auto"/>
        <w:ind w:firstLine="567"/>
      </w:pPr>
    </w:p>
    <w:p w:rsidR="00EE28D4" w:rsidRPr="00EE28D4" w:rsidRDefault="00EE28D4" w:rsidP="00EE28D4">
      <w:pPr>
        <w:spacing w:line="480" w:lineRule="auto"/>
        <w:ind w:firstLine="567"/>
      </w:pPr>
    </w:p>
    <w:p w:rsidR="00EE28D4" w:rsidRPr="00EE28D4" w:rsidRDefault="00EE28D4" w:rsidP="00EE28D4">
      <w:pPr>
        <w:spacing w:line="480" w:lineRule="auto"/>
        <w:ind w:firstLine="567"/>
      </w:pPr>
    </w:p>
    <w:p w:rsidR="00EE28D4" w:rsidRPr="00EE28D4" w:rsidRDefault="00EE28D4" w:rsidP="00EE28D4">
      <w:pPr>
        <w:pStyle w:val="Heading1"/>
      </w:pPr>
      <w:bookmarkStart w:id="12" w:name="_Toc506122361"/>
      <w:r w:rsidRPr="00EE28D4">
        <w:lastRenderedPageBreak/>
        <w:t>References</w:t>
      </w:r>
      <w:bookmarkEnd w:id="12"/>
    </w:p>
    <w:p w:rsidR="00EE28D4" w:rsidRPr="00EE28D4" w:rsidRDefault="00EE28D4" w:rsidP="00EE28D4">
      <w:pPr>
        <w:spacing w:line="480" w:lineRule="auto"/>
        <w:ind w:left="567" w:hanging="567"/>
      </w:pPr>
      <w:proofErr w:type="gramStart"/>
      <w:r w:rsidRPr="00EE28D4">
        <w:t>Al-</w:t>
      </w:r>
      <w:proofErr w:type="spellStart"/>
      <w:r w:rsidRPr="00EE28D4">
        <w:t>Sudairi</w:t>
      </w:r>
      <w:proofErr w:type="spellEnd"/>
      <w:r w:rsidRPr="00EE28D4">
        <w:t xml:space="preserve">, A.A. (2007) ‘Evaluating the effect of construction process characteristics to the applicability of lean principles’, </w:t>
      </w:r>
      <w:r w:rsidRPr="00EE28D4">
        <w:rPr>
          <w:rStyle w:val="ff2"/>
        </w:rPr>
        <w:t>Construction</w:t>
      </w:r>
      <w:r w:rsidRPr="00EE28D4">
        <w:rPr>
          <w:rStyle w:val="lsec"/>
        </w:rPr>
        <w:t xml:space="preserve"> </w:t>
      </w:r>
      <w:r w:rsidRPr="00EE28D4">
        <w:rPr>
          <w:rStyle w:val="ff2"/>
        </w:rPr>
        <w:t>Innovation:</w:t>
      </w:r>
      <w:r w:rsidRPr="00EE28D4">
        <w:rPr>
          <w:rStyle w:val="lsec"/>
        </w:rPr>
        <w:t xml:space="preserve"> </w:t>
      </w:r>
      <w:r w:rsidRPr="00EE28D4">
        <w:rPr>
          <w:rStyle w:val="ff2"/>
        </w:rPr>
        <w:t>Information</w:t>
      </w:r>
      <w:r w:rsidRPr="00EE28D4">
        <w:rPr>
          <w:rStyle w:val="ff1"/>
        </w:rPr>
        <w:t xml:space="preserve">, </w:t>
      </w:r>
      <w:r w:rsidRPr="00EE28D4">
        <w:rPr>
          <w:rStyle w:val="lsf3"/>
        </w:rPr>
        <w:t>Process</w:t>
      </w:r>
      <w:r w:rsidRPr="00EE28D4">
        <w:rPr>
          <w:rStyle w:val="ff1"/>
        </w:rPr>
        <w:t xml:space="preserve">, </w:t>
      </w:r>
      <w:r w:rsidRPr="00EE28D4">
        <w:rPr>
          <w:rStyle w:val="lse"/>
        </w:rPr>
        <w:t>Management</w:t>
      </w:r>
      <w:r w:rsidRPr="00EE28D4">
        <w:rPr>
          <w:rStyle w:val="ff1"/>
        </w:rPr>
        <w:t xml:space="preserve">, </w:t>
      </w:r>
      <w:r w:rsidRPr="00EE28D4">
        <w:t>Vol. 7, No. 1, pp.99–121.</w:t>
      </w:r>
      <w:proofErr w:type="gramEnd"/>
    </w:p>
    <w:p w:rsidR="00EE28D4" w:rsidRDefault="00EE28D4" w:rsidP="00EE28D4">
      <w:pPr>
        <w:spacing w:line="480" w:lineRule="auto"/>
        <w:ind w:left="567" w:hanging="567"/>
      </w:pPr>
      <w:proofErr w:type="gramStart"/>
      <w:r w:rsidRPr="00EE28D4">
        <w:t xml:space="preserve">Ballard, G., &amp; </w:t>
      </w:r>
      <w:proofErr w:type="spellStart"/>
      <w:r w:rsidRPr="00EE28D4">
        <w:t>Zabelle</w:t>
      </w:r>
      <w:proofErr w:type="spellEnd"/>
      <w:r w:rsidRPr="00EE28D4">
        <w:t>, T. (2000).</w:t>
      </w:r>
      <w:proofErr w:type="gramEnd"/>
      <w:r w:rsidRPr="00EE28D4">
        <w:t xml:space="preserve"> Lean Design: Process, Tools, &amp; Techniques. Le</w:t>
      </w:r>
      <w:r>
        <w:t xml:space="preserve">an Construction Institute. </w:t>
      </w:r>
    </w:p>
    <w:p w:rsidR="00EE28D4" w:rsidRPr="00EE28D4" w:rsidRDefault="00EE28D4" w:rsidP="00EE28D4">
      <w:pPr>
        <w:spacing w:line="480" w:lineRule="auto"/>
        <w:ind w:left="567" w:hanging="567"/>
      </w:pPr>
      <w:r w:rsidRPr="00EE28D4">
        <w:t xml:space="preserve">Farrar, J.M., </w:t>
      </w:r>
      <w:proofErr w:type="spellStart"/>
      <w:r w:rsidRPr="00EE28D4">
        <w:t>AbouRizk</w:t>
      </w:r>
      <w:proofErr w:type="spellEnd"/>
      <w:r w:rsidRPr="00EE28D4">
        <w:t xml:space="preserve">, S.M. and </w:t>
      </w:r>
      <w:r w:rsidRPr="00EE28D4">
        <w:rPr>
          <w:rStyle w:val="lsb"/>
        </w:rPr>
        <w:t xml:space="preserve">Mao, X. (2004) ‘Generic implementation of lean concepts in </w:t>
      </w:r>
      <w:r w:rsidRPr="00EE28D4">
        <w:t xml:space="preserve">simulation models’, </w:t>
      </w:r>
      <w:r w:rsidRPr="00EE28D4">
        <w:rPr>
          <w:rStyle w:val="ff2"/>
        </w:rPr>
        <w:t>Lean</w:t>
      </w:r>
      <w:r w:rsidRPr="00EE28D4">
        <w:rPr>
          <w:rStyle w:val="lsef"/>
        </w:rPr>
        <w:t xml:space="preserve"> </w:t>
      </w:r>
      <w:r w:rsidRPr="00EE28D4">
        <w:rPr>
          <w:rStyle w:val="ff2"/>
        </w:rPr>
        <w:t>Construction</w:t>
      </w:r>
      <w:r w:rsidRPr="00EE28D4">
        <w:rPr>
          <w:rStyle w:val="lsef"/>
        </w:rPr>
        <w:t xml:space="preserve"> </w:t>
      </w:r>
      <w:r w:rsidRPr="00EE28D4">
        <w:rPr>
          <w:rStyle w:val="ff2"/>
        </w:rPr>
        <w:t>Journal</w:t>
      </w:r>
      <w:r w:rsidRPr="00EE28D4">
        <w:t>, Vol. 1, No. 1, pp.1–23.</w:t>
      </w:r>
    </w:p>
    <w:p w:rsidR="00EE28D4" w:rsidRPr="00EE28D4" w:rsidRDefault="00EE28D4" w:rsidP="00EE28D4">
      <w:pPr>
        <w:spacing w:line="480" w:lineRule="auto"/>
        <w:ind w:left="567" w:hanging="567"/>
      </w:pPr>
      <w:proofErr w:type="gramStart"/>
      <w:r w:rsidRPr="00EE28D4">
        <w:t>Hansen, G. K., &amp; Olsson, N. O. (2011).</w:t>
      </w:r>
      <w:proofErr w:type="gramEnd"/>
      <w:r w:rsidRPr="00EE28D4">
        <w:t xml:space="preserve"> Layered Project–Layered Process: Lean Thinking and Flexible </w:t>
      </w:r>
      <w:proofErr w:type="gramStart"/>
      <w:r w:rsidRPr="00EE28D4">
        <w:t>Solutions .</w:t>
      </w:r>
      <w:proofErr w:type="gramEnd"/>
      <w:r w:rsidRPr="00EE28D4">
        <w:t xml:space="preserve"> Architectural Engineering and Design Management, 7(2), 70-84.</w:t>
      </w:r>
    </w:p>
    <w:p w:rsidR="00EE28D4" w:rsidRPr="00EE28D4" w:rsidRDefault="00EE28D4" w:rsidP="00EE28D4">
      <w:pPr>
        <w:spacing w:line="480" w:lineRule="auto"/>
        <w:ind w:left="567" w:hanging="567"/>
      </w:pPr>
      <w:proofErr w:type="spellStart"/>
      <w:r w:rsidRPr="00EE28D4">
        <w:t>Koskela</w:t>
      </w:r>
      <w:proofErr w:type="spellEnd"/>
      <w:r w:rsidRPr="00EE28D4">
        <w:t xml:space="preserve">, L. (1992) </w:t>
      </w:r>
      <w:r w:rsidRPr="00EE28D4">
        <w:rPr>
          <w:rStyle w:val="ff2"/>
        </w:rPr>
        <w:t>Application</w:t>
      </w:r>
      <w:r w:rsidRPr="00EE28D4">
        <w:rPr>
          <w:rStyle w:val="lsfb"/>
        </w:rPr>
        <w:t xml:space="preserve"> </w:t>
      </w:r>
      <w:r w:rsidRPr="00EE28D4">
        <w:rPr>
          <w:rStyle w:val="ff2"/>
        </w:rPr>
        <w:t>of</w:t>
      </w:r>
      <w:r w:rsidRPr="00EE28D4">
        <w:rPr>
          <w:rStyle w:val="lsfb"/>
        </w:rPr>
        <w:t xml:space="preserve"> </w:t>
      </w:r>
      <w:r w:rsidRPr="00EE28D4">
        <w:rPr>
          <w:rStyle w:val="ff2"/>
        </w:rPr>
        <w:t>the</w:t>
      </w:r>
      <w:r w:rsidRPr="00EE28D4">
        <w:rPr>
          <w:rStyle w:val="lsfb"/>
        </w:rPr>
        <w:t xml:space="preserve"> </w:t>
      </w:r>
      <w:r w:rsidRPr="00EE28D4">
        <w:rPr>
          <w:rStyle w:val="ff2"/>
        </w:rPr>
        <w:t>New</w:t>
      </w:r>
      <w:r w:rsidRPr="00EE28D4">
        <w:rPr>
          <w:rStyle w:val="lsfc"/>
        </w:rPr>
        <w:t xml:space="preserve"> </w:t>
      </w:r>
      <w:r w:rsidRPr="00EE28D4">
        <w:rPr>
          <w:rStyle w:val="ff2"/>
        </w:rPr>
        <w:t>Production</w:t>
      </w:r>
      <w:r w:rsidRPr="00EE28D4">
        <w:rPr>
          <w:rStyle w:val="lsfc"/>
        </w:rPr>
        <w:t xml:space="preserve"> </w:t>
      </w:r>
      <w:r w:rsidRPr="00EE28D4">
        <w:rPr>
          <w:rStyle w:val="ff2"/>
        </w:rPr>
        <w:t>Philosophy</w:t>
      </w:r>
      <w:r w:rsidRPr="00EE28D4">
        <w:rPr>
          <w:rStyle w:val="lsfb"/>
        </w:rPr>
        <w:t xml:space="preserve"> </w:t>
      </w:r>
      <w:r w:rsidRPr="00EE28D4">
        <w:rPr>
          <w:rStyle w:val="ff2"/>
        </w:rPr>
        <w:t>to</w:t>
      </w:r>
      <w:r w:rsidRPr="00EE28D4">
        <w:rPr>
          <w:rStyle w:val="lsfb"/>
        </w:rPr>
        <w:t xml:space="preserve"> </w:t>
      </w:r>
      <w:r w:rsidRPr="00EE28D4">
        <w:rPr>
          <w:rStyle w:val="ff2"/>
        </w:rPr>
        <w:t>Construction</w:t>
      </w:r>
      <w:r w:rsidRPr="00EE28D4">
        <w:rPr>
          <w:rStyle w:val="ls109"/>
        </w:rPr>
        <w:t xml:space="preserve">, Center for </w:t>
      </w:r>
      <w:r w:rsidRPr="00EE28D4">
        <w:t>Integrated Facility Engineering, Department of Civil Engineering, Stanford University, USA.</w:t>
      </w:r>
    </w:p>
    <w:p w:rsidR="00EE28D4" w:rsidRPr="00EE28D4" w:rsidRDefault="00EE28D4" w:rsidP="00EE28D4">
      <w:pPr>
        <w:spacing w:line="480" w:lineRule="auto"/>
        <w:ind w:left="567" w:hanging="567"/>
      </w:pPr>
      <w:proofErr w:type="spellStart"/>
      <w:r w:rsidRPr="00EE28D4">
        <w:t>Senaratne</w:t>
      </w:r>
      <w:proofErr w:type="spellEnd"/>
      <w:r w:rsidRPr="00EE28D4">
        <w:t xml:space="preserve">, S. and </w:t>
      </w:r>
      <w:proofErr w:type="spellStart"/>
      <w:r w:rsidRPr="00EE28D4">
        <w:t>Wijesiri</w:t>
      </w:r>
      <w:proofErr w:type="spellEnd"/>
      <w:r w:rsidRPr="00EE28D4">
        <w:t>, D. (2</w:t>
      </w:r>
      <w:r w:rsidRPr="00EE28D4">
        <w:rPr>
          <w:rStyle w:val="ws33a"/>
        </w:rPr>
        <w:t>008) ‘Lean construction as a strategi</w:t>
      </w:r>
      <w:r w:rsidRPr="00EE28D4">
        <w:rPr>
          <w:rStyle w:val="ls7"/>
        </w:rPr>
        <w:t xml:space="preserve">c option: testing its suitability </w:t>
      </w:r>
      <w:r w:rsidRPr="00EE28D4">
        <w:t xml:space="preserve">and acceptability in Sri Lanka’, </w:t>
      </w:r>
      <w:r w:rsidRPr="00EE28D4">
        <w:rPr>
          <w:rStyle w:val="ff2"/>
        </w:rPr>
        <w:t>Lean</w:t>
      </w:r>
      <w:r w:rsidRPr="00EE28D4">
        <w:rPr>
          <w:rStyle w:val="lsef"/>
        </w:rPr>
        <w:t xml:space="preserve"> </w:t>
      </w:r>
      <w:r w:rsidRPr="00EE28D4">
        <w:rPr>
          <w:rStyle w:val="ff2"/>
        </w:rPr>
        <w:t>Construction</w:t>
      </w:r>
      <w:r w:rsidRPr="00EE28D4">
        <w:rPr>
          <w:rStyle w:val="lsef"/>
        </w:rPr>
        <w:t xml:space="preserve"> </w:t>
      </w:r>
      <w:r w:rsidRPr="00EE28D4">
        <w:rPr>
          <w:rStyle w:val="ff2"/>
        </w:rPr>
        <w:t>Journal</w:t>
      </w:r>
      <w:r w:rsidRPr="00EE28D4">
        <w:rPr>
          <w:rStyle w:val="ff1"/>
        </w:rPr>
        <w:t>, pp.34–48.</w:t>
      </w:r>
    </w:p>
    <w:p w:rsidR="00E75059" w:rsidRPr="00EE28D4" w:rsidRDefault="00E75059" w:rsidP="00EE28D4">
      <w:pPr>
        <w:pStyle w:val="Heading1"/>
        <w:spacing w:line="480" w:lineRule="auto"/>
        <w:rPr>
          <w:rFonts w:cs="Times New Roman"/>
        </w:rPr>
      </w:pPr>
    </w:p>
    <w:sectPr w:rsidR="00E75059" w:rsidRPr="00EE28D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850" w:rsidRDefault="00CC0850" w:rsidP="00FE34D1">
      <w:r>
        <w:separator/>
      </w:r>
    </w:p>
  </w:endnote>
  <w:endnote w:type="continuationSeparator" w:id="0">
    <w:p w:rsidR="00CC0850" w:rsidRDefault="00CC0850" w:rsidP="00FE3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4030370"/>
      <w:docPartObj>
        <w:docPartGallery w:val="Page Numbers (Bottom of Page)"/>
        <w:docPartUnique/>
      </w:docPartObj>
    </w:sdtPr>
    <w:sdtEndPr>
      <w:rPr>
        <w:noProof/>
      </w:rPr>
    </w:sdtEndPr>
    <w:sdtContent>
      <w:p w:rsidR="00B02C56" w:rsidRDefault="00B02C56">
        <w:pPr>
          <w:pStyle w:val="Footer"/>
          <w:jc w:val="center"/>
        </w:pPr>
        <w:r>
          <w:fldChar w:fldCharType="begin"/>
        </w:r>
        <w:r>
          <w:instrText xml:space="preserve"> PAGE   \* MERGEFORMAT </w:instrText>
        </w:r>
        <w:r>
          <w:fldChar w:fldCharType="separate"/>
        </w:r>
        <w:r w:rsidR="00BA3107">
          <w:rPr>
            <w:noProof/>
          </w:rPr>
          <w:t>ii</w:t>
        </w:r>
        <w:r>
          <w:rPr>
            <w:noProof/>
          </w:rPr>
          <w:fldChar w:fldCharType="end"/>
        </w:r>
      </w:p>
    </w:sdtContent>
  </w:sdt>
  <w:p w:rsidR="00B02C56" w:rsidRDefault="00B02C56" w:rsidP="00FE34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850" w:rsidRDefault="00CC0850" w:rsidP="00FE34D1">
      <w:r>
        <w:separator/>
      </w:r>
    </w:p>
  </w:footnote>
  <w:footnote w:type="continuationSeparator" w:id="0">
    <w:p w:rsidR="00CC0850" w:rsidRDefault="00CC0850" w:rsidP="00FE34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D3AAD"/>
    <w:multiLevelType w:val="multilevel"/>
    <w:tmpl w:val="694E4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6A48FC"/>
    <w:multiLevelType w:val="hybridMultilevel"/>
    <w:tmpl w:val="426CB6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39F1542"/>
    <w:multiLevelType w:val="hybridMultilevel"/>
    <w:tmpl w:val="65F4B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D582AE5"/>
    <w:multiLevelType w:val="multilevel"/>
    <w:tmpl w:val="AA84F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DE7DBA"/>
    <w:multiLevelType w:val="hybridMultilevel"/>
    <w:tmpl w:val="0D4C72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34233D4"/>
    <w:multiLevelType w:val="hybridMultilevel"/>
    <w:tmpl w:val="F8E4F9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1"/>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028"/>
    <w:rsid w:val="0000696B"/>
    <w:rsid w:val="000178D6"/>
    <w:rsid w:val="000225EC"/>
    <w:rsid w:val="00022E55"/>
    <w:rsid w:val="00035882"/>
    <w:rsid w:val="00036F67"/>
    <w:rsid w:val="0004012C"/>
    <w:rsid w:val="00056813"/>
    <w:rsid w:val="00066311"/>
    <w:rsid w:val="00070232"/>
    <w:rsid w:val="00071E81"/>
    <w:rsid w:val="000812C5"/>
    <w:rsid w:val="0008696A"/>
    <w:rsid w:val="0008698A"/>
    <w:rsid w:val="0009367C"/>
    <w:rsid w:val="000B0D36"/>
    <w:rsid w:val="000B169C"/>
    <w:rsid w:val="000C043C"/>
    <w:rsid w:val="000D5EF1"/>
    <w:rsid w:val="000E55D8"/>
    <w:rsid w:val="001045EF"/>
    <w:rsid w:val="001064E6"/>
    <w:rsid w:val="0011067A"/>
    <w:rsid w:val="001169CD"/>
    <w:rsid w:val="00117AC0"/>
    <w:rsid w:val="00123875"/>
    <w:rsid w:val="001270CF"/>
    <w:rsid w:val="001274EF"/>
    <w:rsid w:val="00141AD7"/>
    <w:rsid w:val="001428BC"/>
    <w:rsid w:val="00142A88"/>
    <w:rsid w:val="0014406C"/>
    <w:rsid w:val="00144B0F"/>
    <w:rsid w:val="0014739D"/>
    <w:rsid w:val="00147BF3"/>
    <w:rsid w:val="00150458"/>
    <w:rsid w:val="0016450A"/>
    <w:rsid w:val="00166BA4"/>
    <w:rsid w:val="00174304"/>
    <w:rsid w:val="00176CAE"/>
    <w:rsid w:val="001813D8"/>
    <w:rsid w:val="00186661"/>
    <w:rsid w:val="0018754C"/>
    <w:rsid w:val="001876B6"/>
    <w:rsid w:val="001947E9"/>
    <w:rsid w:val="001A7B69"/>
    <w:rsid w:val="001C6735"/>
    <w:rsid w:val="001C6882"/>
    <w:rsid w:val="001C7050"/>
    <w:rsid w:val="001C76D8"/>
    <w:rsid w:val="001D701E"/>
    <w:rsid w:val="001E32CC"/>
    <w:rsid w:val="001E713A"/>
    <w:rsid w:val="0022185B"/>
    <w:rsid w:val="0022211F"/>
    <w:rsid w:val="0022466C"/>
    <w:rsid w:val="0023200B"/>
    <w:rsid w:val="002578E4"/>
    <w:rsid w:val="00264843"/>
    <w:rsid w:val="00271EFA"/>
    <w:rsid w:val="002833C2"/>
    <w:rsid w:val="00292370"/>
    <w:rsid w:val="002A08BC"/>
    <w:rsid w:val="002A0B0D"/>
    <w:rsid w:val="002A5465"/>
    <w:rsid w:val="002A773C"/>
    <w:rsid w:val="002B1C35"/>
    <w:rsid w:val="002C2C08"/>
    <w:rsid w:val="002D5F67"/>
    <w:rsid w:val="002D7849"/>
    <w:rsid w:val="003066AE"/>
    <w:rsid w:val="00307A3C"/>
    <w:rsid w:val="00313E89"/>
    <w:rsid w:val="00321382"/>
    <w:rsid w:val="003240EB"/>
    <w:rsid w:val="00325E0C"/>
    <w:rsid w:val="00327222"/>
    <w:rsid w:val="00330CE9"/>
    <w:rsid w:val="00332B9E"/>
    <w:rsid w:val="00333876"/>
    <w:rsid w:val="00341C75"/>
    <w:rsid w:val="00342786"/>
    <w:rsid w:val="0035061A"/>
    <w:rsid w:val="0036459A"/>
    <w:rsid w:val="00381167"/>
    <w:rsid w:val="0039093C"/>
    <w:rsid w:val="00394B88"/>
    <w:rsid w:val="00395CC8"/>
    <w:rsid w:val="003A40FD"/>
    <w:rsid w:val="003B16A7"/>
    <w:rsid w:val="003B22ED"/>
    <w:rsid w:val="003B5362"/>
    <w:rsid w:val="003C14BB"/>
    <w:rsid w:val="003E3247"/>
    <w:rsid w:val="003E3C9A"/>
    <w:rsid w:val="003F3E70"/>
    <w:rsid w:val="00400272"/>
    <w:rsid w:val="00400FEB"/>
    <w:rsid w:val="0040199F"/>
    <w:rsid w:val="00401B02"/>
    <w:rsid w:val="00403E49"/>
    <w:rsid w:val="004059FE"/>
    <w:rsid w:val="00416235"/>
    <w:rsid w:val="004223CE"/>
    <w:rsid w:val="00440270"/>
    <w:rsid w:val="004404F3"/>
    <w:rsid w:val="0045531C"/>
    <w:rsid w:val="00455BBD"/>
    <w:rsid w:val="0046074A"/>
    <w:rsid w:val="00461113"/>
    <w:rsid w:val="00474907"/>
    <w:rsid w:val="00475FB2"/>
    <w:rsid w:val="00476B5F"/>
    <w:rsid w:val="004848C2"/>
    <w:rsid w:val="004946D9"/>
    <w:rsid w:val="004967E9"/>
    <w:rsid w:val="004A6BA3"/>
    <w:rsid w:val="004B2CC0"/>
    <w:rsid w:val="004C26D4"/>
    <w:rsid w:val="004D6DA8"/>
    <w:rsid w:val="004E137C"/>
    <w:rsid w:val="004E1F8E"/>
    <w:rsid w:val="004E32FA"/>
    <w:rsid w:val="004E3E4D"/>
    <w:rsid w:val="004E4134"/>
    <w:rsid w:val="004E4D60"/>
    <w:rsid w:val="004E6527"/>
    <w:rsid w:val="004F2E54"/>
    <w:rsid w:val="004F6688"/>
    <w:rsid w:val="005006AC"/>
    <w:rsid w:val="00510855"/>
    <w:rsid w:val="00511435"/>
    <w:rsid w:val="00530A97"/>
    <w:rsid w:val="00542E6D"/>
    <w:rsid w:val="0055073E"/>
    <w:rsid w:val="00557E29"/>
    <w:rsid w:val="00560F94"/>
    <w:rsid w:val="00562A53"/>
    <w:rsid w:val="0056556E"/>
    <w:rsid w:val="00570A8E"/>
    <w:rsid w:val="00572347"/>
    <w:rsid w:val="00582454"/>
    <w:rsid w:val="005954D8"/>
    <w:rsid w:val="005A2F2C"/>
    <w:rsid w:val="005C549D"/>
    <w:rsid w:val="005C5D6E"/>
    <w:rsid w:val="005C675E"/>
    <w:rsid w:val="005D2216"/>
    <w:rsid w:val="005D3561"/>
    <w:rsid w:val="005D3D9D"/>
    <w:rsid w:val="005D6096"/>
    <w:rsid w:val="005D7F28"/>
    <w:rsid w:val="005E0C3D"/>
    <w:rsid w:val="005E4D00"/>
    <w:rsid w:val="005F01BA"/>
    <w:rsid w:val="005F58B4"/>
    <w:rsid w:val="005F6356"/>
    <w:rsid w:val="0060108B"/>
    <w:rsid w:val="0060321A"/>
    <w:rsid w:val="0060471C"/>
    <w:rsid w:val="00604F37"/>
    <w:rsid w:val="00607306"/>
    <w:rsid w:val="00622D47"/>
    <w:rsid w:val="0062364E"/>
    <w:rsid w:val="00632EB4"/>
    <w:rsid w:val="006347F5"/>
    <w:rsid w:val="00636C41"/>
    <w:rsid w:val="00642097"/>
    <w:rsid w:val="00657521"/>
    <w:rsid w:val="00657C5A"/>
    <w:rsid w:val="00660F45"/>
    <w:rsid w:val="00667E5D"/>
    <w:rsid w:val="006741BA"/>
    <w:rsid w:val="006752D8"/>
    <w:rsid w:val="006761CE"/>
    <w:rsid w:val="0068658E"/>
    <w:rsid w:val="006A1820"/>
    <w:rsid w:val="006B1BAA"/>
    <w:rsid w:val="006B2D9A"/>
    <w:rsid w:val="006C15C0"/>
    <w:rsid w:val="006C49E5"/>
    <w:rsid w:val="006C62E6"/>
    <w:rsid w:val="006D3494"/>
    <w:rsid w:val="006F45F9"/>
    <w:rsid w:val="0070381D"/>
    <w:rsid w:val="00716A35"/>
    <w:rsid w:val="00720E15"/>
    <w:rsid w:val="0073161C"/>
    <w:rsid w:val="00741319"/>
    <w:rsid w:val="007464F0"/>
    <w:rsid w:val="00747A9C"/>
    <w:rsid w:val="007546B3"/>
    <w:rsid w:val="0076340D"/>
    <w:rsid w:val="0077185E"/>
    <w:rsid w:val="007863CF"/>
    <w:rsid w:val="00791C50"/>
    <w:rsid w:val="007A106C"/>
    <w:rsid w:val="007A14D8"/>
    <w:rsid w:val="007A167D"/>
    <w:rsid w:val="007A2CDA"/>
    <w:rsid w:val="007B0311"/>
    <w:rsid w:val="007C253F"/>
    <w:rsid w:val="007C7B1D"/>
    <w:rsid w:val="007D29BB"/>
    <w:rsid w:val="007E16B6"/>
    <w:rsid w:val="00810D5F"/>
    <w:rsid w:val="008227ED"/>
    <w:rsid w:val="00830E93"/>
    <w:rsid w:val="00840BD0"/>
    <w:rsid w:val="008434DD"/>
    <w:rsid w:val="00845AAF"/>
    <w:rsid w:val="00852F8D"/>
    <w:rsid w:val="00853110"/>
    <w:rsid w:val="0085399E"/>
    <w:rsid w:val="008652E7"/>
    <w:rsid w:val="00875EAE"/>
    <w:rsid w:val="008B2546"/>
    <w:rsid w:val="008B50C4"/>
    <w:rsid w:val="008C2AB1"/>
    <w:rsid w:val="008C32D9"/>
    <w:rsid w:val="008D1654"/>
    <w:rsid w:val="008E0C39"/>
    <w:rsid w:val="008E21AE"/>
    <w:rsid w:val="008E6A99"/>
    <w:rsid w:val="008F1DAD"/>
    <w:rsid w:val="008F5315"/>
    <w:rsid w:val="009001C8"/>
    <w:rsid w:val="00911999"/>
    <w:rsid w:val="00913C91"/>
    <w:rsid w:val="00915283"/>
    <w:rsid w:val="00923747"/>
    <w:rsid w:val="00942B4E"/>
    <w:rsid w:val="009519FA"/>
    <w:rsid w:val="009538F5"/>
    <w:rsid w:val="009606FB"/>
    <w:rsid w:val="00961A59"/>
    <w:rsid w:val="009629E1"/>
    <w:rsid w:val="00962DD8"/>
    <w:rsid w:val="009A0B5D"/>
    <w:rsid w:val="009B134E"/>
    <w:rsid w:val="009B3F63"/>
    <w:rsid w:val="009C168E"/>
    <w:rsid w:val="009C4467"/>
    <w:rsid w:val="009C4C2F"/>
    <w:rsid w:val="009C6266"/>
    <w:rsid w:val="009E5C42"/>
    <w:rsid w:val="009F3432"/>
    <w:rsid w:val="00A22028"/>
    <w:rsid w:val="00A33CCC"/>
    <w:rsid w:val="00A34ED0"/>
    <w:rsid w:val="00A41AE7"/>
    <w:rsid w:val="00A41F1D"/>
    <w:rsid w:val="00A60D9B"/>
    <w:rsid w:val="00A63148"/>
    <w:rsid w:val="00A73C6B"/>
    <w:rsid w:val="00A75FD3"/>
    <w:rsid w:val="00A84F36"/>
    <w:rsid w:val="00A937B1"/>
    <w:rsid w:val="00AA1079"/>
    <w:rsid w:val="00AB3F58"/>
    <w:rsid w:val="00AB70B5"/>
    <w:rsid w:val="00AC3053"/>
    <w:rsid w:val="00AD2A26"/>
    <w:rsid w:val="00AD52C8"/>
    <w:rsid w:val="00AD6A26"/>
    <w:rsid w:val="00B02C56"/>
    <w:rsid w:val="00B214F5"/>
    <w:rsid w:val="00B23F7D"/>
    <w:rsid w:val="00B25F8B"/>
    <w:rsid w:val="00B265BC"/>
    <w:rsid w:val="00B31F57"/>
    <w:rsid w:val="00B336BC"/>
    <w:rsid w:val="00B3574E"/>
    <w:rsid w:val="00B46C35"/>
    <w:rsid w:val="00B47484"/>
    <w:rsid w:val="00B5265A"/>
    <w:rsid w:val="00B5657A"/>
    <w:rsid w:val="00B61442"/>
    <w:rsid w:val="00B776E7"/>
    <w:rsid w:val="00B90F38"/>
    <w:rsid w:val="00B945CA"/>
    <w:rsid w:val="00BA20B9"/>
    <w:rsid w:val="00BA3107"/>
    <w:rsid w:val="00BC5A25"/>
    <w:rsid w:val="00BC6ADF"/>
    <w:rsid w:val="00BD2FDD"/>
    <w:rsid w:val="00BE01F3"/>
    <w:rsid w:val="00BF389E"/>
    <w:rsid w:val="00C07DD7"/>
    <w:rsid w:val="00C119B7"/>
    <w:rsid w:val="00C17CD6"/>
    <w:rsid w:val="00C21DEF"/>
    <w:rsid w:val="00C34C43"/>
    <w:rsid w:val="00C364E9"/>
    <w:rsid w:val="00C4677A"/>
    <w:rsid w:val="00C56C01"/>
    <w:rsid w:val="00C6214D"/>
    <w:rsid w:val="00C76FC6"/>
    <w:rsid w:val="00C922ED"/>
    <w:rsid w:val="00C94BC4"/>
    <w:rsid w:val="00C95059"/>
    <w:rsid w:val="00CA243E"/>
    <w:rsid w:val="00CA51B3"/>
    <w:rsid w:val="00CA7CEC"/>
    <w:rsid w:val="00CA7E53"/>
    <w:rsid w:val="00CB2027"/>
    <w:rsid w:val="00CB4D5E"/>
    <w:rsid w:val="00CC0850"/>
    <w:rsid w:val="00CD12E5"/>
    <w:rsid w:val="00CD3097"/>
    <w:rsid w:val="00CD74C5"/>
    <w:rsid w:val="00CE2FBA"/>
    <w:rsid w:val="00CE7D81"/>
    <w:rsid w:val="00CF11C5"/>
    <w:rsid w:val="00CF1647"/>
    <w:rsid w:val="00CF1E37"/>
    <w:rsid w:val="00CF5C9B"/>
    <w:rsid w:val="00CF7E66"/>
    <w:rsid w:val="00D004FA"/>
    <w:rsid w:val="00D04B9B"/>
    <w:rsid w:val="00D20445"/>
    <w:rsid w:val="00D24E2F"/>
    <w:rsid w:val="00D27076"/>
    <w:rsid w:val="00D43116"/>
    <w:rsid w:val="00D442D6"/>
    <w:rsid w:val="00D61B80"/>
    <w:rsid w:val="00D63B6B"/>
    <w:rsid w:val="00D664D0"/>
    <w:rsid w:val="00D67247"/>
    <w:rsid w:val="00D72B86"/>
    <w:rsid w:val="00D825AE"/>
    <w:rsid w:val="00D845E7"/>
    <w:rsid w:val="00D96499"/>
    <w:rsid w:val="00DD42D2"/>
    <w:rsid w:val="00DE4B21"/>
    <w:rsid w:val="00DF5043"/>
    <w:rsid w:val="00DF73CD"/>
    <w:rsid w:val="00E04DEE"/>
    <w:rsid w:val="00E22085"/>
    <w:rsid w:val="00E30FE4"/>
    <w:rsid w:val="00E317B4"/>
    <w:rsid w:val="00E36C50"/>
    <w:rsid w:val="00E50D36"/>
    <w:rsid w:val="00E545EE"/>
    <w:rsid w:val="00E7238B"/>
    <w:rsid w:val="00E742B3"/>
    <w:rsid w:val="00E74E6D"/>
    <w:rsid w:val="00E75059"/>
    <w:rsid w:val="00E866D3"/>
    <w:rsid w:val="00E9010C"/>
    <w:rsid w:val="00E92D45"/>
    <w:rsid w:val="00E94A1F"/>
    <w:rsid w:val="00EA065D"/>
    <w:rsid w:val="00EA59D0"/>
    <w:rsid w:val="00EA70B8"/>
    <w:rsid w:val="00EB285B"/>
    <w:rsid w:val="00ED4C4E"/>
    <w:rsid w:val="00ED6900"/>
    <w:rsid w:val="00EE0DA9"/>
    <w:rsid w:val="00EE28D4"/>
    <w:rsid w:val="00EF3900"/>
    <w:rsid w:val="00F072E8"/>
    <w:rsid w:val="00F076A6"/>
    <w:rsid w:val="00F11966"/>
    <w:rsid w:val="00F15688"/>
    <w:rsid w:val="00F31D7A"/>
    <w:rsid w:val="00F36304"/>
    <w:rsid w:val="00F50650"/>
    <w:rsid w:val="00F51F19"/>
    <w:rsid w:val="00F613D1"/>
    <w:rsid w:val="00F65A0D"/>
    <w:rsid w:val="00F66D5A"/>
    <w:rsid w:val="00F671E8"/>
    <w:rsid w:val="00F711DD"/>
    <w:rsid w:val="00F84AE1"/>
    <w:rsid w:val="00F86932"/>
    <w:rsid w:val="00F91A53"/>
    <w:rsid w:val="00F95778"/>
    <w:rsid w:val="00F95A22"/>
    <w:rsid w:val="00F96D8D"/>
    <w:rsid w:val="00FC0D14"/>
    <w:rsid w:val="00FC0FBE"/>
    <w:rsid w:val="00FC3987"/>
    <w:rsid w:val="00FD160F"/>
    <w:rsid w:val="00FE34D1"/>
    <w:rsid w:val="00FE5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E34D1"/>
    <w:rPr>
      <w:sz w:val="24"/>
      <w:szCs w:val="24"/>
    </w:rPr>
  </w:style>
  <w:style w:type="paragraph" w:styleId="Heading1">
    <w:name w:val="heading 1"/>
    <w:basedOn w:val="Normal"/>
    <w:next w:val="Normal"/>
    <w:link w:val="Heading1Char"/>
    <w:uiPriority w:val="9"/>
    <w:qFormat/>
    <w:rsid w:val="00BC5A25"/>
    <w:pPr>
      <w:keepNext/>
      <w:spacing w:before="240" w:after="60"/>
      <w:jc w:val="center"/>
      <w:outlineLvl w:val="0"/>
    </w:pPr>
    <w:rPr>
      <w:rFonts w:cs="Arial"/>
      <w:b/>
      <w:bCs/>
      <w:kern w:val="32"/>
    </w:rPr>
  </w:style>
  <w:style w:type="paragraph" w:styleId="Heading2">
    <w:name w:val="heading 2"/>
    <w:basedOn w:val="Normal"/>
    <w:next w:val="Normal"/>
    <w:link w:val="Heading2Char"/>
    <w:uiPriority w:val="9"/>
    <w:qFormat/>
    <w:rsid w:val="009519FA"/>
    <w:pPr>
      <w:keepNext/>
      <w:spacing w:before="120" w:after="60"/>
      <w:outlineLvl w:val="1"/>
    </w:pPr>
    <w:rPr>
      <w:rFonts w:cs="Arial"/>
      <w:bCs/>
      <w:iCs/>
      <w:u w:val="single"/>
    </w:rPr>
  </w:style>
  <w:style w:type="paragraph" w:styleId="Heading3">
    <w:name w:val="heading 3"/>
    <w:basedOn w:val="Normal"/>
    <w:next w:val="Normal"/>
    <w:link w:val="Heading3Char"/>
    <w:uiPriority w:val="9"/>
    <w:qFormat/>
    <w:rsid w:val="00455BBD"/>
    <w:pPr>
      <w:keepNext/>
      <w:spacing w:before="240" w:after="60"/>
      <w:outlineLvl w:val="2"/>
    </w:pPr>
    <w:rPr>
      <w:rFonts w:cs="Arial"/>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C5A25"/>
    <w:rPr>
      <w:rFonts w:cs="Arial"/>
      <w:b/>
      <w:bCs/>
      <w:kern w:val="32"/>
      <w:sz w:val="24"/>
      <w:szCs w:val="24"/>
    </w:rPr>
  </w:style>
  <w:style w:type="character" w:customStyle="1" w:styleId="Heading2Char">
    <w:name w:val="Heading 2 Char"/>
    <w:basedOn w:val="DefaultParagraphFont"/>
    <w:link w:val="Heading2"/>
    <w:uiPriority w:val="9"/>
    <w:locked/>
    <w:rsid w:val="004059FE"/>
    <w:rPr>
      <w:rFonts w:cs="Arial"/>
      <w:bCs/>
      <w:iCs/>
      <w:sz w:val="24"/>
      <w:szCs w:val="24"/>
      <w:u w:val="single"/>
      <w:lang w:val="en-US" w:eastAsia="en-US" w:bidi="ar-SA"/>
    </w:rPr>
  </w:style>
  <w:style w:type="character" w:customStyle="1" w:styleId="Heading3Char">
    <w:name w:val="Heading 3 Char"/>
    <w:basedOn w:val="DefaultParagraphFont"/>
    <w:link w:val="Heading3"/>
    <w:uiPriority w:val="9"/>
    <w:locked/>
    <w:rsid w:val="000B169C"/>
    <w:rPr>
      <w:rFonts w:cs="Arial"/>
      <w:bCs/>
      <w:i/>
      <w:sz w:val="24"/>
      <w:szCs w:val="24"/>
      <w:lang w:val="en-US" w:eastAsia="en-US" w:bidi="ar-SA"/>
    </w:rPr>
  </w:style>
  <w:style w:type="paragraph" w:styleId="PlainText">
    <w:name w:val="Plain Text"/>
    <w:basedOn w:val="Normal"/>
    <w:link w:val="PlainTextChar"/>
    <w:uiPriority w:val="99"/>
    <w:rsid w:val="005D7F28"/>
    <w:pPr>
      <w:tabs>
        <w:tab w:val="right" w:pos="8640"/>
      </w:tabs>
      <w:autoSpaceDE w:val="0"/>
      <w:autoSpaceDN w:val="0"/>
      <w:spacing w:line="480" w:lineRule="atLeast"/>
      <w:ind w:firstLine="720"/>
    </w:pPr>
    <w:rPr>
      <w:rFonts w:ascii="Courier New" w:hAnsi="Courier New" w:cs="Courier New"/>
      <w:sz w:val="20"/>
      <w:szCs w:val="20"/>
    </w:rPr>
  </w:style>
  <w:style w:type="character" w:customStyle="1" w:styleId="PlainTextChar">
    <w:name w:val="Plain Text Char"/>
    <w:basedOn w:val="DefaultParagraphFont"/>
    <w:link w:val="PlainText"/>
    <w:uiPriority w:val="99"/>
    <w:locked/>
    <w:rPr>
      <w:rFonts w:ascii="Courier New" w:hAnsi="Courier New" w:cs="Courier New"/>
    </w:rPr>
  </w:style>
  <w:style w:type="table" w:styleId="TableGrid">
    <w:name w:val="Table Grid"/>
    <w:basedOn w:val="TableNormal"/>
    <w:uiPriority w:val="59"/>
    <w:rsid w:val="003240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next w:val="Normal"/>
    <w:autoRedefine/>
    <w:uiPriority w:val="39"/>
    <w:rsid w:val="009519FA"/>
    <w:pPr>
      <w:ind w:left="240"/>
    </w:pPr>
  </w:style>
  <w:style w:type="paragraph" w:styleId="TOC1">
    <w:name w:val="toc 1"/>
    <w:basedOn w:val="Normal"/>
    <w:next w:val="Normal"/>
    <w:autoRedefine/>
    <w:uiPriority w:val="39"/>
    <w:rsid w:val="00EE28D4"/>
    <w:pPr>
      <w:tabs>
        <w:tab w:val="right" w:leader="dot" w:pos="8630"/>
      </w:tabs>
      <w:spacing w:line="480" w:lineRule="auto"/>
    </w:pPr>
  </w:style>
  <w:style w:type="paragraph" w:styleId="Footer">
    <w:name w:val="footer"/>
    <w:basedOn w:val="Normal"/>
    <w:link w:val="FooterChar"/>
    <w:uiPriority w:val="99"/>
    <w:rsid w:val="00FE543D"/>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sid w:val="00FE543D"/>
    <w:rPr>
      <w:rFonts w:cs="Times New Roman"/>
    </w:rPr>
  </w:style>
  <w:style w:type="paragraph" w:styleId="NormalWeb">
    <w:name w:val="Normal (Web)"/>
    <w:basedOn w:val="Normal"/>
    <w:uiPriority w:val="99"/>
    <w:rsid w:val="00455BBD"/>
    <w:pPr>
      <w:spacing w:before="150" w:after="150"/>
      <w:ind w:left="150" w:right="150"/>
    </w:pPr>
    <w:rPr>
      <w:rFonts w:ascii="Arial" w:eastAsia="MS Mincho" w:hAnsi="Arial" w:cs="Arial"/>
      <w:color w:val="333333"/>
      <w:sz w:val="20"/>
      <w:szCs w:val="20"/>
      <w:lang w:eastAsia="ja-JP"/>
    </w:rPr>
  </w:style>
  <w:style w:type="character" w:styleId="Hyperlink">
    <w:name w:val="Hyperlink"/>
    <w:basedOn w:val="DefaultParagraphFont"/>
    <w:uiPriority w:val="99"/>
    <w:rsid w:val="00455BBD"/>
    <w:rPr>
      <w:rFonts w:cs="Times New Roman"/>
      <w:color w:val="0000FF"/>
      <w:u w:val="single"/>
    </w:rPr>
  </w:style>
  <w:style w:type="paragraph" w:styleId="TOC3">
    <w:name w:val="toc 3"/>
    <w:basedOn w:val="Normal"/>
    <w:next w:val="Normal"/>
    <w:autoRedefine/>
    <w:uiPriority w:val="39"/>
    <w:semiHidden/>
    <w:rsid w:val="00D004FA"/>
    <w:pPr>
      <w:tabs>
        <w:tab w:val="right" w:leader="dot" w:pos="8630"/>
      </w:tabs>
      <w:ind w:left="720"/>
    </w:pPr>
  </w:style>
  <w:style w:type="paragraph" w:styleId="TOCHeading">
    <w:name w:val="TOC Heading"/>
    <w:basedOn w:val="Heading1"/>
    <w:next w:val="Normal"/>
    <w:uiPriority w:val="39"/>
    <w:semiHidden/>
    <w:unhideWhenUsed/>
    <w:qFormat/>
    <w:rsid w:val="003C14BB"/>
    <w:pPr>
      <w:keepLines/>
      <w:spacing w:before="480" w:after="0" w:line="276" w:lineRule="auto"/>
      <w:jc w:val="left"/>
      <w:outlineLvl w:val="9"/>
    </w:pPr>
    <w:rPr>
      <w:rFonts w:ascii="Cambria" w:hAnsi="Cambria" w:cs="Times New Roman"/>
      <w:b w:val="0"/>
      <w:caps/>
      <w:color w:val="365F91"/>
      <w:kern w:val="0"/>
      <w:sz w:val="28"/>
      <w:szCs w:val="28"/>
    </w:rPr>
  </w:style>
  <w:style w:type="paragraph" w:styleId="Header">
    <w:name w:val="header"/>
    <w:basedOn w:val="Normal"/>
    <w:link w:val="HeaderChar"/>
    <w:uiPriority w:val="99"/>
    <w:rsid w:val="00B5265A"/>
    <w:pPr>
      <w:tabs>
        <w:tab w:val="center" w:pos="4680"/>
        <w:tab w:val="right" w:pos="9360"/>
      </w:tabs>
    </w:pPr>
  </w:style>
  <w:style w:type="character" w:customStyle="1" w:styleId="HeaderChar">
    <w:name w:val="Header Char"/>
    <w:basedOn w:val="DefaultParagraphFont"/>
    <w:link w:val="Header"/>
    <w:uiPriority w:val="99"/>
    <w:locked/>
    <w:rsid w:val="00B5265A"/>
    <w:rPr>
      <w:rFonts w:cs="Times New Roman"/>
      <w:sz w:val="24"/>
      <w:szCs w:val="24"/>
    </w:rPr>
  </w:style>
  <w:style w:type="paragraph" w:styleId="BalloonText">
    <w:name w:val="Balloon Text"/>
    <w:basedOn w:val="Normal"/>
    <w:link w:val="BalloonTextChar"/>
    <w:rsid w:val="00DE4B21"/>
    <w:rPr>
      <w:rFonts w:ascii="Segoe UI" w:hAnsi="Segoe UI" w:cs="Segoe UI"/>
      <w:sz w:val="18"/>
      <w:szCs w:val="18"/>
    </w:rPr>
  </w:style>
  <w:style w:type="character" w:customStyle="1" w:styleId="BalloonTextChar">
    <w:name w:val="Balloon Text Char"/>
    <w:basedOn w:val="DefaultParagraphFont"/>
    <w:link w:val="BalloonText"/>
    <w:rsid w:val="00DE4B21"/>
    <w:rPr>
      <w:rFonts w:ascii="Segoe UI" w:hAnsi="Segoe UI" w:cs="Segoe UI"/>
      <w:sz w:val="18"/>
      <w:szCs w:val="18"/>
    </w:rPr>
  </w:style>
  <w:style w:type="paragraph" w:styleId="ListParagraph">
    <w:name w:val="List Paragraph"/>
    <w:basedOn w:val="Normal"/>
    <w:uiPriority w:val="34"/>
    <w:qFormat/>
    <w:rsid w:val="00FE34D1"/>
    <w:pPr>
      <w:ind w:left="720"/>
      <w:contextualSpacing/>
    </w:pPr>
  </w:style>
  <w:style w:type="character" w:customStyle="1" w:styleId="st">
    <w:name w:val="st"/>
    <w:basedOn w:val="DefaultParagraphFont"/>
    <w:rsid w:val="00FD160F"/>
  </w:style>
  <w:style w:type="character" w:styleId="Emphasis">
    <w:name w:val="Emphasis"/>
    <w:basedOn w:val="DefaultParagraphFont"/>
    <w:uiPriority w:val="20"/>
    <w:qFormat/>
    <w:rsid w:val="00FD160F"/>
    <w:rPr>
      <w:i/>
      <w:iCs/>
    </w:rPr>
  </w:style>
  <w:style w:type="character" w:customStyle="1" w:styleId="ls3c">
    <w:name w:val="ls3c"/>
    <w:basedOn w:val="DefaultParagraphFont"/>
    <w:rsid w:val="00E75059"/>
  </w:style>
  <w:style w:type="character" w:customStyle="1" w:styleId="ls6">
    <w:name w:val="ls6"/>
    <w:basedOn w:val="DefaultParagraphFont"/>
    <w:rsid w:val="00E75059"/>
  </w:style>
  <w:style w:type="character" w:customStyle="1" w:styleId="ls4b">
    <w:name w:val="ls4b"/>
    <w:basedOn w:val="DefaultParagraphFont"/>
    <w:rsid w:val="00E75059"/>
  </w:style>
  <w:style w:type="character" w:customStyle="1" w:styleId="lsc7">
    <w:name w:val="lsc7"/>
    <w:basedOn w:val="DefaultParagraphFont"/>
    <w:rsid w:val="00E75059"/>
  </w:style>
  <w:style w:type="character" w:customStyle="1" w:styleId="lsac">
    <w:name w:val="lsac"/>
    <w:basedOn w:val="DefaultParagraphFont"/>
    <w:rsid w:val="00E75059"/>
  </w:style>
  <w:style w:type="character" w:customStyle="1" w:styleId="lsf1">
    <w:name w:val="lsf1"/>
    <w:basedOn w:val="DefaultParagraphFont"/>
    <w:rsid w:val="00E75059"/>
  </w:style>
  <w:style w:type="character" w:customStyle="1" w:styleId="lsc9">
    <w:name w:val="lsc9"/>
    <w:basedOn w:val="DefaultParagraphFont"/>
    <w:rsid w:val="00E75059"/>
  </w:style>
  <w:style w:type="character" w:customStyle="1" w:styleId="lsa9">
    <w:name w:val="lsa9"/>
    <w:basedOn w:val="DefaultParagraphFont"/>
    <w:rsid w:val="00E75059"/>
  </w:style>
  <w:style w:type="character" w:customStyle="1" w:styleId="lse8">
    <w:name w:val="lse8"/>
    <w:basedOn w:val="DefaultParagraphFont"/>
    <w:rsid w:val="00E75059"/>
  </w:style>
  <w:style w:type="character" w:customStyle="1" w:styleId="lscf">
    <w:name w:val="lscf"/>
    <w:basedOn w:val="DefaultParagraphFont"/>
    <w:rsid w:val="00E75059"/>
  </w:style>
  <w:style w:type="character" w:customStyle="1" w:styleId="lsb2">
    <w:name w:val="lsb2"/>
    <w:basedOn w:val="DefaultParagraphFont"/>
    <w:rsid w:val="00E75059"/>
  </w:style>
  <w:style w:type="character" w:customStyle="1" w:styleId="lsb1">
    <w:name w:val="lsb1"/>
    <w:basedOn w:val="DefaultParagraphFont"/>
    <w:rsid w:val="00E75059"/>
  </w:style>
  <w:style w:type="character" w:customStyle="1" w:styleId="lsbf">
    <w:name w:val="lsbf"/>
    <w:basedOn w:val="DefaultParagraphFont"/>
    <w:rsid w:val="00E75059"/>
  </w:style>
  <w:style w:type="character" w:customStyle="1" w:styleId="lsb">
    <w:name w:val="lsb"/>
    <w:basedOn w:val="DefaultParagraphFont"/>
    <w:rsid w:val="00E75059"/>
  </w:style>
  <w:style w:type="character" w:customStyle="1" w:styleId="ff2">
    <w:name w:val="ff2"/>
    <w:basedOn w:val="DefaultParagraphFont"/>
    <w:rsid w:val="00E75059"/>
  </w:style>
  <w:style w:type="character" w:customStyle="1" w:styleId="lsef">
    <w:name w:val="lsef"/>
    <w:basedOn w:val="DefaultParagraphFont"/>
    <w:rsid w:val="00E75059"/>
  </w:style>
  <w:style w:type="character" w:customStyle="1" w:styleId="lsec">
    <w:name w:val="lsec"/>
    <w:basedOn w:val="DefaultParagraphFont"/>
    <w:rsid w:val="00E75059"/>
  </w:style>
  <w:style w:type="character" w:customStyle="1" w:styleId="ff1">
    <w:name w:val="ff1"/>
    <w:basedOn w:val="DefaultParagraphFont"/>
    <w:rsid w:val="00E75059"/>
  </w:style>
  <w:style w:type="character" w:customStyle="1" w:styleId="lsf3">
    <w:name w:val="lsf3"/>
    <w:basedOn w:val="DefaultParagraphFont"/>
    <w:rsid w:val="00E75059"/>
  </w:style>
  <w:style w:type="character" w:customStyle="1" w:styleId="lse">
    <w:name w:val="lse"/>
    <w:basedOn w:val="DefaultParagraphFont"/>
    <w:rsid w:val="00E75059"/>
  </w:style>
  <w:style w:type="character" w:customStyle="1" w:styleId="ls22">
    <w:name w:val="ls22"/>
    <w:basedOn w:val="DefaultParagraphFont"/>
    <w:rsid w:val="00E75059"/>
  </w:style>
  <w:style w:type="character" w:customStyle="1" w:styleId="ls4c">
    <w:name w:val="ls4c"/>
    <w:basedOn w:val="DefaultParagraphFont"/>
    <w:rsid w:val="00E75059"/>
  </w:style>
  <w:style w:type="character" w:customStyle="1" w:styleId="ls1c">
    <w:name w:val="ls1c"/>
    <w:basedOn w:val="DefaultParagraphFont"/>
    <w:rsid w:val="00E75059"/>
  </w:style>
  <w:style w:type="character" w:customStyle="1" w:styleId="ff4">
    <w:name w:val="ff4"/>
    <w:basedOn w:val="DefaultParagraphFont"/>
    <w:rsid w:val="00381167"/>
  </w:style>
  <w:style w:type="character" w:customStyle="1" w:styleId="ws33a">
    <w:name w:val="ws33a"/>
    <w:basedOn w:val="DefaultParagraphFont"/>
    <w:rsid w:val="008F5315"/>
  </w:style>
  <w:style w:type="character" w:customStyle="1" w:styleId="ls7">
    <w:name w:val="ls7"/>
    <w:basedOn w:val="DefaultParagraphFont"/>
    <w:rsid w:val="008F5315"/>
  </w:style>
  <w:style w:type="character" w:styleId="Strong">
    <w:name w:val="Strong"/>
    <w:basedOn w:val="DefaultParagraphFont"/>
    <w:qFormat/>
    <w:rsid w:val="0073161C"/>
    <w:rPr>
      <w:b/>
      <w:bCs/>
    </w:rPr>
  </w:style>
  <w:style w:type="character" w:customStyle="1" w:styleId="lsfb">
    <w:name w:val="lsfb"/>
    <w:basedOn w:val="DefaultParagraphFont"/>
    <w:rsid w:val="00166BA4"/>
  </w:style>
  <w:style w:type="character" w:customStyle="1" w:styleId="lsfc">
    <w:name w:val="lsfc"/>
    <w:basedOn w:val="DefaultParagraphFont"/>
    <w:rsid w:val="00166BA4"/>
  </w:style>
  <w:style w:type="character" w:customStyle="1" w:styleId="ls109">
    <w:name w:val="ls109"/>
    <w:basedOn w:val="DefaultParagraphFont"/>
    <w:rsid w:val="00166B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E34D1"/>
    <w:rPr>
      <w:sz w:val="24"/>
      <w:szCs w:val="24"/>
    </w:rPr>
  </w:style>
  <w:style w:type="paragraph" w:styleId="Heading1">
    <w:name w:val="heading 1"/>
    <w:basedOn w:val="Normal"/>
    <w:next w:val="Normal"/>
    <w:link w:val="Heading1Char"/>
    <w:uiPriority w:val="9"/>
    <w:qFormat/>
    <w:rsid w:val="00BC5A25"/>
    <w:pPr>
      <w:keepNext/>
      <w:spacing w:before="240" w:after="60"/>
      <w:jc w:val="center"/>
      <w:outlineLvl w:val="0"/>
    </w:pPr>
    <w:rPr>
      <w:rFonts w:cs="Arial"/>
      <w:b/>
      <w:bCs/>
      <w:kern w:val="32"/>
    </w:rPr>
  </w:style>
  <w:style w:type="paragraph" w:styleId="Heading2">
    <w:name w:val="heading 2"/>
    <w:basedOn w:val="Normal"/>
    <w:next w:val="Normal"/>
    <w:link w:val="Heading2Char"/>
    <w:uiPriority w:val="9"/>
    <w:qFormat/>
    <w:rsid w:val="009519FA"/>
    <w:pPr>
      <w:keepNext/>
      <w:spacing w:before="120" w:after="60"/>
      <w:outlineLvl w:val="1"/>
    </w:pPr>
    <w:rPr>
      <w:rFonts w:cs="Arial"/>
      <w:bCs/>
      <w:iCs/>
      <w:u w:val="single"/>
    </w:rPr>
  </w:style>
  <w:style w:type="paragraph" w:styleId="Heading3">
    <w:name w:val="heading 3"/>
    <w:basedOn w:val="Normal"/>
    <w:next w:val="Normal"/>
    <w:link w:val="Heading3Char"/>
    <w:uiPriority w:val="9"/>
    <w:qFormat/>
    <w:rsid w:val="00455BBD"/>
    <w:pPr>
      <w:keepNext/>
      <w:spacing w:before="240" w:after="60"/>
      <w:outlineLvl w:val="2"/>
    </w:pPr>
    <w:rPr>
      <w:rFonts w:cs="Arial"/>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C5A25"/>
    <w:rPr>
      <w:rFonts w:cs="Arial"/>
      <w:b/>
      <w:bCs/>
      <w:kern w:val="32"/>
      <w:sz w:val="24"/>
      <w:szCs w:val="24"/>
    </w:rPr>
  </w:style>
  <w:style w:type="character" w:customStyle="1" w:styleId="Heading2Char">
    <w:name w:val="Heading 2 Char"/>
    <w:basedOn w:val="DefaultParagraphFont"/>
    <w:link w:val="Heading2"/>
    <w:uiPriority w:val="9"/>
    <w:locked/>
    <w:rsid w:val="004059FE"/>
    <w:rPr>
      <w:rFonts w:cs="Arial"/>
      <w:bCs/>
      <w:iCs/>
      <w:sz w:val="24"/>
      <w:szCs w:val="24"/>
      <w:u w:val="single"/>
      <w:lang w:val="en-US" w:eastAsia="en-US" w:bidi="ar-SA"/>
    </w:rPr>
  </w:style>
  <w:style w:type="character" w:customStyle="1" w:styleId="Heading3Char">
    <w:name w:val="Heading 3 Char"/>
    <w:basedOn w:val="DefaultParagraphFont"/>
    <w:link w:val="Heading3"/>
    <w:uiPriority w:val="9"/>
    <w:locked/>
    <w:rsid w:val="000B169C"/>
    <w:rPr>
      <w:rFonts w:cs="Arial"/>
      <w:bCs/>
      <w:i/>
      <w:sz w:val="24"/>
      <w:szCs w:val="24"/>
      <w:lang w:val="en-US" w:eastAsia="en-US" w:bidi="ar-SA"/>
    </w:rPr>
  </w:style>
  <w:style w:type="paragraph" w:styleId="PlainText">
    <w:name w:val="Plain Text"/>
    <w:basedOn w:val="Normal"/>
    <w:link w:val="PlainTextChar"/>
    <w:uiPriority w:val="99"/>
    <w:rsid w:val="005D7F28"/>
    <w:pPr>
      <w:tabs>
        <w:tab w:val="right" w:pos="8640"/>
      </w:tabs>
      <w:autoSpaceDE w:val="0"/>
      <w:autoSpaceDN w:val="0"/>
      <w:spacing w:line="480" w:lineRule="atLeast"/>
      <w:ind w:firstLine="720"/>
    </w:pPr>
    <w:rPr>
      <w:rFonts w:ascii="Courier New" w:hAnsi="Courier New" w:cs="Courier New"/>
      <w:sz w:val="20"/>
      <w:szCs w:val="20"/>
    </w:rPr>
  </w:style>
  <w:style w:type="character" w:customStyle="1" w:styleId="PlainTextChar">
    <w:name w:val="Plain Text Char"/>
    <w:basedOn w:val="DefaultParagraphFont"/>
    <w:link w:val="PlainText"/>
    <w:uiPriority w:val="99"/>
    <w:locked/>
    <w:rPr>
      <w:rFonts w:ascii="Courier New" w:hAnsi="Courier New" w:cs="Courier New"/>
    </w:rPr>
  </w:style>
  <w:style w:type="table" w:styleId="TableGrid">
    <w:name w:val="Table Grid"/>
    <w:basedOn w:val="TableNormal"/>
    <w:uiPriority w:val="59"/>
    <w:rsid w:val="003240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next w:val="Normal"/>
    <w:autoRedefine/>
    <w:uiPriority w:val="39"/>
    <w:rsid w:val="009519FA"/>
    <w:pPr>
      <w:ind w:left="240"/>
    </w:pPr>
  </w:style>
  <w:style w:type="paragraph" w:styleId="TOC1">
    <w:name w:val="toc 1"/>
    <w:basedOn w:val="Normal"/>
    <w:next w:val="Normal"/>
    <w:autoRedefine/>
    <w:uiPriority w:val="39"/>
    <w:rsid w:val="00EE28D4"/>
    <w:pPr>
      <w:tabs>
        <w:tab w:val="right" w:leader="dot" w:pos="8630"/>
      </w:tabs>
      <w:spacing w:line="480" w:lineRule="auto"/>
    </w:pPr>
  </w:style>
  <w:style w:type="paragraph" w:styleId="Footer">
    <w:name w:val="footer"/>
    <w:basedOn w:val="Normal"/>
    <w:link w:val="FooterChar"/>
    <w:uiPriority w:val="99"/>
    <w:rsid w:val="00FE543D"/>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sid w:val="00FE543D"/>
    <w:rPr>
      <w:rFonts w:cs="Times New Roman"/>
    </w:rPr>
  </w:style>
  <w:style w:type="paragraph" w:styleId="NormalWeb">
    <w:name w:val="Normal (Web)"/>
    <w:basedOn w:val="Normal"/>
    <w:uiPriority w:val="99"/>
    <w:rsid w:val="00455BBD"/>
    <w:pPr>
      <w:spacing w:before="150" w:after="150"/>
      <w:ind w:left="150" w:right="150"/>
    </w:pPr>
    <w:rPr>
      <w:rFonts w:ascii="Arial" w:eastAsia="MS Mincho" w:hAnsi="Arial" w:cs="Arial"/>
      <w:color w:val="333333"/>
      <w:sz w:val="20"/>
      <w:szCs w:val="20"/>
      <w:lang w:eastAsia="ja-JP"/>
    </w:rPr>
  </w:style>
  <w:style w:type="character" w:styleId="Hyperlink">
    <w:name w:val="Hyperlink"/>
    <w:basedOn w:val="DefaultParagraphFont"/>
    <w:uiPriority w:val="99"/>
    <w:rsid w:val="00455BBD"/>
    <w:rPr>
      <w:rFonts w:cs="Times New Roman"/>
      <w:color w:val="0000FF"/>
      <w:u w:val="single"/>
    </w:rPr>
  </w:style>
  <w:style w:type="paragraph" w:styleId="TOC3">
    <w:name w:val="toc 3"/>
    <w:basedOn w:val="Normal"/>
    <w:next w:val="Normal"/>
    <w:autoRedefine/>
    <w:uiPriority w:val="39"/>
    <w:semiHidden/>
    <w:rsid w:val="00D004FA"/>
    <w:pPr>
      <w:tabs>
        <w:tab w:val="right" w:leader="dot" w:pos="8630"/>
      </w:tabs>
      <w:ind w:left="720"/>
    </w:pPr>
  </w:style>
  <w:style w:type="paragraph" w:styleId="TOCHeading">
    <w:name w:val="TOC Heading"/>
    <w:basedOn w:val="Heading1"/>
    <w:next w:val="Normal"/>
    <w:uiPriority w:val="39"/>
    <w:semiHidden/>
    <w:unhideWhenUsed/>
    <w:qFormat/>
    <w:rsid w:val="003C14BB"/>
    <w:pPr>
      <w:keepLines/>
      <w:spacing w:before="480" w:after="0" w:line="276" w:lineRule="auto"/>
      <w:jc w:val="left"/>
      <w:outlineLvl w:val="9"/>
    </w:pPr>
    <w:rPr>
      <w:rFonts w:ascii="Cambria" w:hAnsi="Cambria" w:cs="Times New Roman"/>
      <w:b w:val="0"/>
      <w:caps/>
      <w:color w:val="365F91"/>
      <w:kern w:val="0"/>
      <w:sz w:val="28"/>
      <w:szCs w:val="28"/>
    </w:rPr>
  </w:style>
  <w:style w:type="paragraph" w:styleId="Header">
    <w:name w:val="header"/>
    <w:basedOn w:val="Normal"/>
    <w:link w:val="HeaderChar"/>
    <w:uiPriority w:val="99"/>
    <w:rsid w:val="00B5265A"/>
    <w:pPr>
      <w:tabs>
        <w:tab w:val="center" w:pos="4680"/>
        <w:tab w:val="right" w:pos="9360"/>
      </w:tabs>
    </w:pPr>
  </w:style>
  <w:style w:type="character" w:customStyle="1" w:styleId="HeaderChar">
    <w:name w:val="Header Char"/>
    <w:basedOn w:val="DefaultParagraphFont"/>
    <w:link w:val="Header"/>
    <w:uiPriority w:val="99"/>
    <w:locked/>
    <w:rsid w:val="00B5265A"/>
    <w:rPr>
      <w:rFonts w:cs="Times New Roman"/>
      <w:sz w:val="24"/>
      <w:szCs w:val="24"/>
    </w:rPr>
  </w:style>
  <w:style w:type="paragraph" w:styleId="BalloonText">
    <w:name w:val="Balloon Text"/>
    <w:basedOn w:val="Normal"/>
    <w:link w:val="BalloonTextChar"/>
    <w:rsid w:val="00DE4B21"/>
    <w:rPr>
      <w:rFonts w:ascii="Segoe UI" w:hAnsi="Segoe UI" w:cs="Segoe UI"/>
      <w:sz w:val="18"/>
      <w:szCs w:val="18"/>
    </w:rPr>
  </w:style>
  <w:style w:type="character" w:customStyle="1" w:styleId="BalloonTextChar">
    <w:name w:val="Balloon Text Char"/>
    <w:basedOn w:val="DefaultParagraphFont"/>
    <w:link w:val="BalloonText"/>
    <w:rsid w:val="00DE4B21"/>
    <w:rPr>
      <w:rFonts w:ascii="Segoe UI" w:hAnsi="Segoe UI" w:cs="Segoe UI"/>
      <w:sz w:val="18"/>
      <w:szCs w:val="18"/>
    </w:rPr>
  </w:style>
  <w:style w:type="paragraph" w:styleId="ListParagraph">
    <w:name w:val="List Paragraph"/>
    <w:basedOn w:val="Normal"/>
    <w:uiPriority w:val="34"/>
    <w:qFormat/>
    <w:rsid w:val="00FE34D1"/>
    <w:pPr>
      <w:ind w:left="720"/>
      <w:contextualSpacing/>
    </w:pPr>
  </w:style>
  <w:style w:type="character" w:customStyle="1" w:styleId="st">
    <w:name w:val="st"/>
    <w:basedOn w:val="DefaultParagraphFont"/>
    <w:rsid w:val="00FD160F"/>
  </w:style>
  <w:style w:type="character" w:styleId="Emphasis">
    <w:name w:val="Emphasis"/>
    <w:basedOn w:val="DefaultParagraphFont"/>
    <w:uiPriority w:val="20"/>
    <w:qFormat/>
    <w:rsid w:val="00FD160F"/>
    <w:rPr>
      <w:i/>
      <w:iCs/>
    </w:rPr>
  </w:style>
  <w:style w:type="character" w:customStyle="1" w:styleId="ls3c">
    <w:name w:val="ls3c"/>
    <w:basedOn w:val="DefaultParagraphFont"/>
    <w:rsid w:val="00E75059"/>
  </w:style>
  <w:style w:type="character" w:customStyle="1" w:styleId="ls6">
    <w:name w:val="ls6"/>
    <w:basedOn w:val="DefaultParagraphFont"/>
    <w:rsid w:val="00E75059"/>
  </w:style>
  <w:style w:type="character" w:customStyle="1" w:styleId="ls4b">
    <w:name w:val="ls4b"/>
    <w:basedOn w:val="DefaultParagraphFont"/>
    <w:rsid w:val="00E75059"/>
  </w:style>
  <w:style w:type="character" w:customStyle="1" w:styleId="lsc7">
    <w:name w:val="lsc7"/>
    <w:basedOn w:val="DefaultParagraphFont"/>
    <w:rsid w:val="00E75059"/>
  </w:style>
  <w:style w:type="character" w:customStyle="1" w:styleId="lsac">
    <w:name w:val="lsac"/>
    <w:basedOn w:val="DefaultParagraphFont"/>
    <w:rsid w:val="00E75059"/>
  </w:style>
  <w:style w:type="character" w:customStyle="1" w:styleId="lsf1">
    <w:name w:val="lsf1"/>
    <w:basedOn w:val="DefaultParagraphFont"/>
    <w:rsid w:val="00E75059"/>
  </w:style>
  <w:style w:type="character" w:customStyle="1" w:styleId="lsc9">
    <w:name w:val="lsc9"/>
    <w:basedOn w:val="DefaultParagraphFont"/>
    <w:rsid w:val="00E75059"/>
  </w:style>
  <w:style w:type="character" w:customStyle="1" w:styleId="lsa9">
    <w:name w:val="lsa9"/>
    <w:basedOn w:val="DefaultParagraphFont"/>
    <w:rsid w:val="00E75059"/>
  </w:style>
  <w:style w:type="character" w:customStyle="1" w:styleId="lse8">
    <w:name w:val="lse8"/>
    <w:basedOn w:val="DefaultParagraphFont"/>
    <w:rsid w:val="00E75059"/>
  </w:style>
  <w:style w:type="character" w:customStyle="1" w:styleId="lscf">
    <w:name w:val="lscf"/>
    <w:basedOn w:val="DefaultParagraphFont"/>
    <w:rsid w:val="00E75059"/>
  </w:style>
  <w:style w:type="character" w:customStyle="1" w:styleId="lsb2">
    <w:name w:val="lsb2"/>
    <w:basedOn w:val="DefaultParagraphFont"/>
    <w:rsid w:val="00E75059"/>
  </w:style>
  <w:style w:type="character" w:customStyle="1" w:styleId="lsb1">
    <w:name w:val="lsb1"/>
    <w:basedOn w:val="DefaultParagraphFont"/>
    <w:rsid w:val="00E75059"/>
  </w:style>
  <w:style w:type="character" w:customStyle="1" w:styleId="lsbf">
    <w:name w:val="lsbf"/>
    <w:basedOn w:val="DefaultParagraphFont"/>
    <w:rsid w:val="00E75059"/>
  </w:style>
  <w:style w:type="character" w:customStyle="1" w:styleId="lsb">
    <w:name w:val="lsb"/>
    <w:basedOn w:val="DefaultParagraphFont"/>
    <w:rsid w:val="00E75059"/>
  </w:style>
  <w:style w:type="character" w:customStyle="1" w:styleId="ff2">
    <w:name w:val="ff2"/>
    <w:basedOn w:val="DefaultParagraphFont"/>
    <w:rsid w:val="00E75059"/>
  </w:style>
  <w:style w:type="character" w:customStyle="1" w:styleId="lsef">
    <w:name w:val="lsef"/>
    <w:basedOn w:val="DefaultParagraphFont"/>
    <w:rsid w:val="00E75059"/>
  </w:style>
  <w:style w:type="character" w:customStyle="1" w:styleId="lsec">
    <w:name w:val="lsec"/>
    <w:basedOn w:val="DefaultParagraphFont"/>
    <w:rsid w:val="00E75059"/>
  </w:style>
  <w:style w:type="character" w:customStyle="1" w:styleId="ff1">
    <w:name w:val="ff1"/>
    <w:basedOn w:val="DefaultParagraphFont"/>
    <w:rsid w:val="00E75059"/>
  </w:style>
  <w:style w:type="character" w:customStyle="1" w:styleId="lsf3">
    <w:name w:val="lsf3"/>
    <w:basedOn w:val="DefaultParagraphFont"/>
    <w:rsid w:val="00E75059"/>
  </w:style>
  <w:style w:type="character" w:customStyle="1" w:styleId="lse">
    <w:name w:val="lse"/>
    <w:basedOn w:val="DefaultParagraphFont"/>
    <w:rsid w:val="00E75059"/>
  </w:style>
  <w:style w:type="character" w:customStyle="1" w:styleId="ls22">
    <w:name w:val="ls22"/>
    <w:basedOn w:val="DefaultParagraphFont"/>
    <w:rsid w:val="00E75059"/>
  </w:style>
  <w:style w:type="character" w:customStyle="1" w:styleId="ls4c">
    <w:name w:val="ls4c"/>
    <w:basedOn w:val="DefaultParagraphFont"/>
    <w:rsid w:val="00E75059"/>
  </w:style>
  <w:style w:type="character" w:customStyle="1" w:styleId="ls1c">
    <w:name w:val="ls1c"/>
    <w:basedOn w:val="DefaultParagraphFont"/>
    <w:rsid w:val="00E75059"/>
  </w:style>
  <w:style w:type="character" w:customStyle="1" w:styleId="ff4">
    <w:name w:val="ff4"/>
    <w:basedOn w:val="DefaultParagraphFont"/>
    <w:rsid w:val="00381167"/>
  </w:style>
  <w:style w:type="character" w:customStyle="1" w:styleId="ws33a">
    <w:name w:val="ws33a"/>
    <w:basedOn w:val="DefaultParagraphFont"/>
    <w:rsid w:val="008F5315"/>
  </w:style>
  <w:style w:type="character" w:customStyle="1" w:styleId="ls7">
    <w:name w:val="ls7"/>
    <w:basedOn w:val="DefaultParagraphFont"/>
    <w:rsid w:val="008F5315"/>
  </w:style>
  <w:style w:type="character" w:styleId="Strong">
    <w:name w:val="Strong"/>
    <w:basedOn w:val="DefaultParagraphFont"/>
    <w:qFormat/>
    <w:rsid w:val="0073161C"/>
    <w:rPr>
      <w:b/>
      <w:bCs/>
    </w:rPr>
  </w:style>
  <w:style w:type="character" w:customStyle="1" w:styleId="lsfb">
    <w:name w:val="lsfb"/>
    <w:basedOn w:val="DefaultParagraphFont"/>
    <w:rsid w:val="00166BA4"/>
  </w:style>
  <w:style w:type="character" w:customStyle="1" w:styleId="lsfc">
    <w:name w:val="lsfc"/>
    <w:basedOn w:val="DefaultParagraphFont"/>
    <w:rsid w:val="00166BA4"/>
  </w:style>
  <w:style w:type="character" w:customStyle="1" w:styleId="ls109">
    <w:name w:val="ls109"/>
    <w:basedOn w:val="DefaultParagraphFont"/>
    <w:rsid w:val="00166B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826233">
      <w:bodyDiv w:val="1"/>
      <w:marLeft w:val="0"/>
      <w:marRight w:val="0"/>
      <w:marTop w:val="0"/>
      <w:marBottom w:val="0"/>
      <w:divBdr>
        <w:top w:val="none" w:sz="0" w:space="0" w:color="auto"/>
        <w:left w:val="none" w:sz="0" w:space="0" w:color="auto"/>
        <w:bottom w:val="none" w:sz="0" w:space="0" w:color="auto"/>
        <w:right w:val="none" w:sz="0" w:space="0" w:color="auto"/>
      </w:divBdr>
      <w:divsChild>
        <w:div w:id="1759206110">
          <w:marLeft w:val="0"/>
          <w:marRight w:val="0"/>
          <w:marTop w:val="0"/>
          <w:marBottom w:val="0"/>
          <w:divBdr>
            <w:top w:val="none" w:sz="0" w:space="0" w:color="auto"/>
            <w:left w:val="none" w:sz="0" w:space="0" w:color="auto"/>
            <w:bottom w:val="none" w:sz="0" w:space="0" w:color="auto"/>
            <w:right w:val="none" w:sz="0" w:space="0" w:color="auto"/>
          </w:divBdr>
        </w:div>
        <w:div w:id="193081802">
          <w:marLeft w:val="0"/>
          <w:marRight w:val="0"/>
          <w:marTop w:val="0"/>
          <w:marBottom w:val="0"/>
          <w:divBdr>
            <w:top w:val="none" w:sz="0" w:space="0" w:color="auto"/>
            <w:left w:val="none" w:sz="0" w:space="0" w:color="auto"/>
            <w:bottom w:val="none" w:sz="0" w:space="0" w:color="auto"/>
            <w:right w:val="none" w:sz="0" w:space="0" w:color="auto"/>
          </w:divBdr>
        </w:div>
      </w:divsChild>
    </w:div>
    <w:div w:id="730037941">
      <w:bodyDiv w:val="1"/>
      <w:marLeft w:val="0"/>
      <w:marRight w:val="0"/>
      <w:marTop w:val="0"/>
      <w:marBottom w:val="0"/>
      <w:divBdr>
        <w:top w:val="none" w:sz="0" w:space="0" w:color="auto"/>
        <w:left w:val="none" w:sz="0" w:space="0" w:color="auto"/>
        <w:bottom w:val="none" w:sz="0" w:space="0" w:color="auto"/>
        <w:right w:val="none" w:sz="0" w:space="0" w:color="auto"/>
      </w:divBdr>
      <w:divsChild>
        <w:div w:id="1850558728">
          <w:marLeft w:val="0"/>
          <w:marRight w:val="0"/>
          <w:marTop w:val="0"/>
          <w:marBottom w:val="0"/>
          <w:divBdr>
            <w:top w:val="none" w:sz="0" w:space="0" w:color="auto"/>
            <w:left w:val="none" w:sz="0" w:space="0" w:color="auto"/>
            <w:bottom w:val="none" w:sz="0" w:space="0" w:color="auto"/>
            <w:right w:val="none" w:sz="0" w:space="0" w:color="auto"/>
          </w:divBdr>
        </w:div>
        <w:div w:id="1124034026">
          <w:marLeft w:val="0"/>
          <w:marRight w:val="0"/>
          <w:marTop w:val="0"/>
          <w:marBottom w:val="0"/>
          <w:divBdr>
            <w:top w:val="none" w:sz="0" w:space="0" w:color="auto"/>
            <w:left w:val="none" w:sz="0" w:space="0" w:color="auto"/>
            <w:bottom w:val="none" w:sz="0" w:space="0" w:color="auto"/>
            <w:right w:val="none" w:sz="0" w:space="0" w:color="auto"/>
          </w:divBdr>
        </w:div>
        <w:div w:id="1464541177">
          <w:marLeft w:val="0"/>
          <w:marRight w:val="0"/>
          <w:marTop w:val="0"/>
          <w:marBottom w:val="0"/>
          <w:divBdr>
            <w:top w:val="none" w:sz="0" w:space="0" w:color="auto"/>
            <w:left w:val="none" w:sz="0" w:space="0" w:color="auto"/>
            <w:bottom w:val="none" w:sz="0" w:space="0" w:color="auto"/>
            <w:right w:val="none" w:sz="0" w:space="0" w:color="auto"/>
          </w:divBdr>
        </w:div>
      </w:divsChild>
    </w:div>
    <w:div w:id="804350545">
      <w:bodyDiv w:val="1"/>
      <w:marLeft w:val="0"/>
      <w:marRight w:val="0"/>
      <w:marTop w:val="0"/>
      <w:marBottom w:val="0"/>
      <w:divBdr>
        <w:top w:val="none" w:sz="0" w:space="0" w:color="auto"/>
        <w:left w:val="none" w:sz="0" w:space="0" w:color="auto"/>
        <w:bottom w:val="none" w:sz="0" w:space="0" w:color="auto"/>
        <w:right w:val="none" w:sz="0" w:space="0" w:color="auto"/>
      </w:divBdr>
      <w:divsChild>
        <w:div w:id="1400983883">
          <w:marLeft w:val="0"/>
          <w:marRight w:val="0"/>
          <w:marTop w:val="0"/>
          <w:marBottom w:val="0"/>
          <w:divBdr>
            <w:top w:val="none" w:sz="0" w:space="0" w:color="auto"/>
            <w:left w:val="none" w:sz="0" w:space="0" w:color="auto"/>
            <w:bottom w:val="none" w:sz="0" w:space="0" w:color="auto"/>
            <w:right w:val="none" w:sz="0" w:space="0" w:color="auto"/>
          </w:divBdr>
        </w:div>
        <w:div w:id="1471943571">
          <w:marLeft w:val="0"/>
          <w:marRight w:val="0"/>
          <w:marTop w:val="0"/>
          <w:marBottom w:val="0"/>
          <w:divBdr>
            <w:top w:val="none" w:sz="0" w:space="0" w:color="auto"/>
            <w:left w:val="none" w:sz="0" w:space="0" w:color="auto"/>
            <w:bottom w:val="none" w:sz="0" w:space="0" w:color="auto"/>
            <w:right w:val="none" w:sz="0" w:space="0" w:color="auto"/>
          </w:divBdr>
        </w:div>
        <w:div w:id="46145889">
          <w:marLeft w:val="0"/>
          <w:marRight w:val="0"/>
          <w:marTop w:val="0"/>
          <w:marBottom w:val="0"/>
          <w:divBdr>
            <w:top w:val="none" w:sz="0" w:space="0" w:color="auto"/>
            <w:left w:val="none" w:sz="0" w:space="0" w:color="auto"/>
            <w:bottom w:val="none" w:sz="0" w:space="0" w:color="auto"/>
            <w:right w:val="none" w:sz="0" w:space="0" w:color="auto"/>
          </w:divBdr>
        </w:div>
        <w:div w:id="558369277">
          <w:marLeft w:val="0"/>
          <w:marRight w:val="0"/>
          <w:marTop w:val="0"/>
          <w:marBottom w:val="0"/>
          <w:divBdr>
            <w:top w:val="none" w:sz="0" w:space="0" w:color="auto"/>
            <w:left w:val="none" w:sz="0" w:space="0" w:color="auto"/>
            <w:bottom w:val="none" w:sz="0" w:space="0" w:color="auto"/>
            <w:right w:val="none" w:sz="0" w:space="0" w:color="auto"/>
          </w:divBdr>
        </w:div>
        <w:div w:id="1234319729">
          <w:marLeft w:val="0"/>
          <w:marRight w:val="0"/>
          <w:marTop w:val="0"/>
          <w:marBottom w:val="0"/>
          <w:divBdr>
            <w:top w:val="none" w:sz="0" w:space="0" w:color="auto"/>
            <w:left w:val="none" w:sz="0" w:space="0" w:color="auto"/>
            <w:bottom w:val="none" w:sz="0" w:space="0" w:color="auto"/>
            <w:right w:val="none" w:sz="0" w:space="0" w:color="auto"/>
          </w:divBdr>
        </w:div>
        <w:div w:id="1172571604">
          <w:marLeft w:val="0"/>
          <w:marRight w:val="0"/>
          <w:marTop w:val="0"/>
          <w:marBottom w:val="0"/>
          <w:divBdr>
            <w:top w:val="none" w:sz="0" w:space="0" w:color="auto"/>
            <w:left w:val="none" w:sz="0" w:space="0" w:color="auto"/>
            <w:bottom w:val="none" w:sz="0" w:space="0" w:color="auto"/>
            <w:right w:val="none" w:sz="0" w:space="0" w:color="auto"/>
          </w:divBdr>
        </w:div>
      </w:divsChild>
    </w:div>
    <w:div w:id="1172331330">
      <w:marLeft w:val="0"/>
      <w:marRight w:val="0"/>
      <w:marTop w:val="0"/>
      <w:marBottom w:val="0"/>
      <w:divBdr>
        <w:top w:val="none" w:sz="0" w:space="0" w:color="auto"/>
        <w:left w:val="none" w:sz="0" w:space="0" w:color="auto"/>
        <w:bottom w:val="none" w:sz="0" w:space="0" w:color="auto"/>
        <w:right w:val="none" w:sz="0" w:space="0" w:color="auto"/>
      </w:divBdr>
    </w:div>
    <w:div w:id="1172331331">
      <w:marLeft w:val="0"/>
      <w:marRight w:val="0"/>
      <w:marTop w:val="0"/>
      <w:marBottom w:val="0"/>
      <w:divBdr>
        <w:top w:val="none" w:sz="0" w:space="0" w:color="auto"/>
        <w:left w:val="none" w:sz="0" w:space="0" w:color="auto"/>
        <w:bottom w:val="none" w:sz="0" w:space="0" w:color="auto"/>
        <w:right w:val="none" w:sz="0" w:space="0" w:color="auto"/>
      </w:divBdr>
    </w:div>
    <w:div w:id="1172331332">
      <w:marLeft w:val="0"/>
      <w:marRight w:val="0"/>
      <w:marTop w:val="0"/>
      <w:marBottom w:val="0"/>
      <w:divBdr>
        <w:top w:val="none" w:sz="0" w:space="0" w:color="auto"/>
        <w:left w:val="none" w:sz="0" w:space="0" w:color="auto"/>
        <w:bottom w:val="none" w:sz="0" w:space="0" w:color="auto"/>
        <w:right w:val="none" w:sz="0" w:space="0" w:color="auto"/>
      </w:divBdr>
    </w:div>
    <w:div w:id="1172331333">
      <w:marLeft w:val="0"/>
      <w:marRight w:val="0"/>
      <w:marTop w:val="0"/>
      <w:marBottom w:val="0"/>
      <w:divBdr>
        <w:top w:val="none" w:sz="0" w:space="0" w:color="auto"/>
        <w:left w:val="none" w:sz="0" w:space="0" w:color="auto"/>
        <w:bottom w:val="none" w:sz="0" w:space="0" w:color="auto"/>
        <w:right w:val="none" w:sz="0" w:space="0" w:color="auto"/>
      </w:divBdr>
      <w:divsChild>
        <w:div w:id="1172331334">
          <w:marLeft w:val="0"/>
          <w:marRight w:val="0"/>
          <w:marTop w:val="0"/>
          <w:marBottom w:val="0"/>
          <w:divBdr>
            <w:top w:val="none" w:sz="0" w:space="0" w:color="auto"/>
            <w:left w:val="none" w:sz="0" w:space="0" w:color="auto"/>
            <w:bottom w:val="none" w:sz="0" w:space="0" w:color="auto"/>
            <w:right w:val="none" w:sz="0" w:space="0" w:color="auto"/>
          </w:divBdr>
        </w:div>
      </w:divsChild>
    </w:div>
    <w:div w:id="1172331336">
      <w:marLeft w:val="0"/>
      <w:marRight w:val="0"/>
      <w:marTop w:val="0"/>
      <w:marBottom w:val="0"/>
      <w:divBdr>
        <w:top w:val="none" w:sz="0" w:space="0" w:color="auto"/>
        <w:left w:val="none" w:sz="0" w:space="0" w:color="auto"/>
        <w:bottom w:val="none" w:sz="0" w:space="0" w:color="auto"/>
        <w:right w:val="none" w:sz="0" w:space="0" w:color="auto"/>
      </w:divBdr>
      <w:divsChild>
        <w:div w:id="1172331335">
          <w:marLeft w:val="0"/>
          <w:marRight w:val="0"/>
          <w:marTop w:val="0"/>
          <w:marBottom w:val="0"/>
          <w:divBdr>
            <w:top w:val="none" w:sz="0" w:space="0" w:color="auto"/>
            <w:left w:val="none" w:sz="0" w:space="0" w:color="auto"/>
            <w:bottom w:val="none" w:sz="0" w:space="0" w:color="auto"/>
            <w:right w:val="none" w:sz="0" w:space="0" w:color="auto"/>
          </w:divBdr>
        </w:div>
      </w:divsChild>
    </w:div>
    <w:div w:id="1358657568">
      <w:bodyDiv w:val="1"/>
      <w:marLeft w:val="0"/>
      <w:marRight w:val="0"/>
      <w:marTop w:val="0"/>
      <w:marBottom w:val="0"/>
      <w:divBdr>
        <w:top w:val="none" w:sz="0" w:space="0" w:color="auto"/>
        <w:left w:val="none" w:sz="0" w:space="0" w:color="auto"/>
        <w:bottom w:val="none" w:sz="0" w:space="0" w:color="auto"/>
        <w:right w:val="none" w:sz="0" w:space="0" w:color="auto"/>
      </w:divBdr>
      <w:divsChild>
        <w:div w:id="1774669942">
          <w:marLeft w:val="0"/>
          <w:marRight w:val="0"/>
          <w:marTop w:val="0"/>
          <w:marBottom w:val="0"/>
          <w:divBdr>
            <w:top w:val="none" w:sz="0" w:space="0" w:color="auto"/>
            <w:left w:val="none" w:sz="0" w:space="0" w:color="auto"/>
            <w:bottom w:val="none" w:sz="0" w:space="0" w:color="auto"/>
            <w:right w:val="none" w:sz="0" w:space="0" w:color="auto"/>
          </w:divBdr>
        </w:div>
        <w:div w:id="1542784811">
          <w:marLeft w:val="0"/>
          <w:marRight w:val="0"/>
          <w:marTop w:val="0"/>
          <w:marBottom w:val="0"/>
          <w:divBdr>
            <w:top w:val="none" w:sz="0" w:space="0" w:color="auto"/>
            <w:left w:val="none" w:sz="0" w:space="0" w:color="auto"/>
            <w:bottom w:val="none" w:sz="0" w:space="0" w:color="auto"/>
            <w:right w:val="none" w:sz="0" w:space="0" w:color="auto"/>
          </w:divBdr>
        </w:div>
        <w:div w:id="270743989">
          <w:marLeft w:val="0"/>
          <w:marRight w:val="0"/>
          <w:marTop w:val="0"/>
          <w:marBottom w:val="0"/>
          <w:divBdr>
            <w:top w:val="none" w:sz="0" w:space="0" w:color="auto"/>
            <w:left w:val="none" w:sz="0" w:space="0" w:color="auto"/>
            <w:bottom w:val="none" w:sz="0" w:space="0" w:color="auto"/>
            <w:right w:val="none" w:sz="0" w:space="0" w:color="auto"/>
          </w:divBdr>
        </w:div>
        <w:div w:id="1853570680">
          <w:marLeft w:val="0"/>
          <w:marRight w:val="0"/>
          <w:marTop w:val="0"/>
          <w:marBottom w:val="0"/>
          <w:divBdr>
            <w:top w:val="none" w:sz="0" w:space="0" w:color="auto"/>
            <w:left w:val="none" w:sz="0" w:space="0" w:color="auto"/>
            <w:bottom w:val="none" w:sz="0" w:space="0" w:color="auto"/>
            <w:right w:val="none" w:sz="0" w:space="0" w:color="auto"/>
          </w:divBdr>
        </w:div>
        <w:div w:id="659314109">
          <w:marLeft w:val="0"/>
          <w:marRight w:val="0"/>
          <w:marTop w:val="0"/>
          <w:marBottom w:val="0"/>
          <w:divBdr>
            <w:top w:val="none" w:sz="0" w:space="0" w:color="auto"/>
            <w:left w:val="none" w:sz="0" w:space="0" w:color="auto"/>
            <w:bottom w:val="none" w:sz="0" w:space="0" w:color="auto"/>
            <w:right w:val="none" w:sz="0" w:space="0" w:color="auto"/>
          </w:divBdr>
        </w:div>
        <w:div w:id="1217861868">
          <w:marLeft w:val="0"/>
          <w:marRight w:val="0"/>
          <w:marTop w:val="0"/>
          <w:marBottom w:val="0"/>
          <w:divBdr>
            <w:top w:val="none" w:sz="0" w:space="0" w:color="auto"/>
            <w:left w:val="none" w:sz="0" w:space="0" w:color="auto"/>
            <w:bottom w:val="none" w:sz="0" w:space="0" w:color="auto"/>
            <w:right w:val="none" w:sz="0" w:space="0" w:color="auto"/>
          </w:divBdr>
        </w:div>
        <w:div w:id="568998467">
          <w:marLeft w:val="0"/>
          <w:marRight w:val="0"/>
          <w:marTop w:val="0"/>
          <w:marBottom w:val="0"/>
          <w:divBdr>
            <w:top w:val="none" w:sz="0" w:space="0" w:color="auto"/>
            <w:left w:val="none" w:sz="0" w:space="0" w:color="auto"/>
            <w:bottom w:val="none" w:sz="0" w:space="0" w:color="auto"/>
            <w:right w:val="none" w:sz="0" w:space="0" w:color="auto"/>
          </w:divBdr>
        </w:div>
        <w:div w:id="1059940033">
          <w:marLeft w:val="0"/>
          <w:marRight w:val="0"/>
          <w:marTop w:val="0"/>
          <w:marBottom w:val="0"/>
          <w:divBdr>
            <w:top w:val="none" w:sz="0" w:space="0" w:color="auto"/>
            <w:left w:val="none" w:sz="0" w:space="0" w:color="auto"/>
            <w:bottom w:val="none" w:sz="0" w:space="0" w:color="auto"/>
            <w:right w:val="none" w:sz="0" w:space="0" w:color="auto"/>
          </w:divBdr>
        </w:div>
        <w:div w:id="386339674">
          <w:marLeft w:val="0"/>
          <w:marRight w:val="0"/>
          <w:marTop w:val="0"/>
          <w:marBottom w:val="0"/>
          <w:divBdr>
            <w:top w:val="none" w:sz="0" w:space="0" w:color="auto"/>
            <w:left w:val="none" w:sz="0" w:space="0" w:color="auto"/>
            <w:bottom w:val="none" w:sz="0" w:space="0" w:color="auto"/>
            <w:right w:val="none" w:sz="0" w:space="0" w:color="auto"/>
          </w:divBdr>
        </w:div>
        <w:div w:id="1842698280">
          <w:marLeft w:val="0"/>
          <w:marRight w:val="0"/>
          <w:marTop w:val="0"/>
          <w:marBottom w:val="0"/>
          <w:divBdr>
            <w:top w:val="none" w:sz="0" w:space="0" w:color="auto"/>
            <w:left w:val="none" w:sz="0" w:space="0" w:color="auto"/>
            <w:bottom w:val="none" w:sz="0" w:space="0" w:color="auto"/>
            <w:right w:val="none" w:sz="0" w:space="0" w:color="auto"/>
          </w:divBdr>
        </w:div>
        <w:div w:id="533345406">
          <w:marLeft w:val="0"/>
          <w:marRight w:val="0"/>
          <w:marTop w:val="0"/>
          <w:marBottom w:val="0"/>
          <w:divBdr>
            <w:top w:val="none" w:sz="0" w:space="0" w:color="auto"/>
            <w:left w:val="none" w:sz="0" w:space="0" w:color="auto"/>
            <w:bottom w:val="none" w:sz="0" w:space="0" w:color="auto"/>
            <w:right w:val="none" w:sz="0" w:space="0" w:color="auto"/>
          </w:divBdr>
        </w:div>
        <w:div w:id="1560288548">
          <w:marLeft w:val="0"/>
          <w:marRight w:val="0"/>
          <w:marTop w:val="0"/>
          <w:marBottom w:val="0"/>
          <w:divBdr>
            <w:top w:val="none" w:sz="0" w:space="0" w:color="auto"/>
            <w:left w:val="none" w:sz="0" w:space="0" w:color="auto"/>
            <w:bottom w:val="none" w:sz="0" w:space="0" w:color="auto"/>
            <w:right w:val="none" w:sz="0" w:space="0" w:color="auto"/>
          </w:divBdr>
        </w:div>
        <w:div w:id="181289445">
          <w:marLeft w:val="0"/>
          <w:marRight w:val="0"/>
          <w:marTop w:val="0"/>
          <w:marBottom w:val="0"/>
          <w:divBdr>
            <w:top w:val="none" w:sz="0" w:space="0" w:color="auto"/>
            <w:left w:val="none" w:sz="0" w:space="0" w:color="auto"/>
            <w:bottom w:val="none" w:sz="0" w:space="0" w:color="auto"/>
            <w:right w:val="none" w:sz="0" w:space="0" w:color="auto"/>
          </w:divBdr>
        </w:div>
        <w:div w:id="445196538">
          <w:marLeft w:val="0"/>
          <w:marRight w:val="0"/>
          <w:marTop w:val="0"/>
          <w:marBottom w:val="0"/>
          <w:divBdr>
            <w:top w:val="none" w:sz="0" w:space="0" w:color="auto"/>
            <w:left w:val="none" w:sz="0" w:space="0" w:color="auto"/>
            <w:bottom w:val="none" w:sz="0" w:space="0" w:color="auto"/>
            <w:right w:val="none" w:sz="0" w:space="0" w:color="auto"/>
          </w:divBdr>
        </w:div>
        <w:div w:id="96027226">
          <w:marLeft w:val="0"/>
          <w:marRight w:val="0"/>
          <w:marTop w:val="0"/>
          <w:marBottom w:val="0"/>
          <w:divBdr>
            <w:top w:val="none" w:sz="0" w:space="0" w:color="auto"/>
            <w:left w:val="none" w:sz="0" w:space="0" w:color="auto"/>
            <w:bottom w:val="none" w:sz="0" w:space="0" w:color="auto"/>
            <w:right w:val="none" w:sz="0" w:space="0" w:color="auto"/>
          </w:divBdr>
        </w:div>
        <w:div w:id="611593061">
          <w:marLeft w:val="0"/>
          <w:marRight w:val="0"/>
          <w:marTop w:val="0"/>
          <w:marBottom w:val="0"/>
          <w:divBdr>
            <w:top w:val="none" w:sz="0" w:space="0" w:color="auto"/>
            <w:left w:val="none" w:sz="0" w:space="0" w:color="auto"/>
            <w:bottom w:val="none" w:sz="0" w:space="0" w:color="auto"/>
            <w:right w:val="none" w:sz="0" w:space="0" w:color="auto"/>
          </w:divBdr>
        </w:div>
        <w:div w:id="1486697683">
          <w:marLeft w:val="0"/>
          <w:marRight w:val="0"/>
          <w:marTop w:val="0"/>
          <w:marBottom w:val="0"/>
          <w:divBdr>
            <w:top w:val="none" w:sz="0" w:space="0" w:color="auto"/>
            <w:left w:val="none" w:sz="0" w:space="0" w:color="auto"/>
            <w:bottom w:val="none" w:sz="0" w:space="0" w:color="auto"/>
            <w:right w:val="none" w:sz="0" w:space="0" w:color="auto"/>
          </w:divBdr>
        </w:div>
        <w:div w:id="361178083">
          <w:marLeft w:val="0"/>
          <w:marRight w:val="0"/>
          <w:marTop w:val="0"/>
          <w:marBottom w:val="0"/>
          <w:divBdr>
            <w:top w:val="none" w:sz="0" w:space="0" w:color="auto"/>
            <w:left w:val="none" w:sz="0" w:space="0" w:color="auto"/>
            <w:bottom w:val="none" w:sz="0" w:space="0" w:color="auto"/>
            <w:right w:val="none" w:sz="0" w:space="0" w:color="auto"/>
          </w:divBdr>
        </w:div>
      </w:divsChild>
    </w:div>
    <w:div w:id="1374649442">
      <w:bodyDiv w:val="1"/>
      <w:marLeft w:val="0"/>
      <w:marRight w:val="0"/>
      <w:marTop w:val="0"/>
      <w:marBottom w:val="0"/>
      <w:divBdr>
        <w:top w:val="none" w:sz="0" w:space="0" w:color="auto"/>
        <w:left w:val="none" w:sz="0" w:space="0" w:color="auto"/>
        <w:bottom w:val="none" w:sz="0" w:space="0" w:color="auto"/>
        <w:right w:val="none" w:sz="0" w:space="0" w:color="auto"/>
      </w:divBdr>
      <w:divsChild>
        <w:div w:id="166558502">
          <w:marLeft w:val="0"/>
          <w:marRight w:val="0"/>
          <w:marTop w:val="0"/>
          <w:marBottom w:val="0"/>
          <w:divBdr>
            <w:top w:val="none" w:sz="0" w:space="0" w:color="auto"/>
            <w:left w:val="none" w:sz="0" w:space="0" w:color="auto"/>
            <w:bottom w:val="none" w:sz="0" w:space="0" w:color="auto"/>
            <w:right w:val="none" w:sz="0" w:space="0" w:color="auto"/>
          </w:divBdr>
        </w:div>
        <w:div w:id="160974662">
          <w:marLeft w:val="0"/>
          <w:marRight w:val="0"/>
          <w:marTop w:val="0"/>
          <w:marBottom w:val="0"/>
          <w:divBdr>
            <w:top w:val="none" w:sz="0" w:space="0" w:color="auto"/>
            <w:left w:val="none" w:sz="0" w:space="0" w:color="auto"/>
            <w:bottom w:val="none" w:sz="0" w:space="0" w:color="auto"/>
            <w:right w:val="none" w:sz="0" w:space="0" w:color="auto"/>
          </w:divBdr>
        </w:div>
        <w:div w:id="1651597492">
          <w:marLeft w:val="0"/>
          <w:marRight w:val="0"/>
          <w:marTop w:val="0"/>
          <w:marBottom w:val="0"/>
          <w:divBdr>
            <w:top w:val="none" w:sz="0" w:space="0" w:color="auto"/>
            <w:left w:val="none" w:sz="0" w:space="0" w:color="auto"/>
            <w:bottom w:val="none" w:sz="0" w:space="0" w:color="auto"/>
            <w:right w:val="none" w:sz="0" w:space="0" w:color="auto"/>
          </w:divBdr>
        </w:div>
        <w:div w:id="208996067">
          <w:marLeft w:val="0"/>
          <w:marRight w:val="0"/>
          <w:marTop w:val="0"/>
          <w:marBottom w:val="0"/>
          <w:divBdr>
            <w:top w:val="none" w:sz="0" w:space="0" w:color="auto"/>
            <w:left w:val="none" w:sz="0" w:space="0" w:color="auto"/>
            <w:bottom w:val="none" w:sz="0" w:space="0" w:color="auto"/>
            <w:right w:val="none" w:sz="0" w:space="0" w:color="auto"/>
          </w:divBdr>
        </w:div>
        <w:div w:id="810633883">
          <w:marLeft w:val="0"/>
          <w:marRight w:val="0"/>
          <w:marTop w:val="0"/>
          <w:marBottom w:val="0"/>
          <w:divBdr>
            <w:top w:val="none" w:sz="0" w:space="0" w:color="auto"/>
            <w:left w:val="none" w:sz="0" w:space="0" w:color="auto"/>
            <w:bottom w:val="none" w:sz="0" w:space="0" w:color="auto"/>
            <w:right w:val="none" w:sz="0" w:space="0" w:color="auto"/>
          </w:divBdr>
        </w:div>
        <w:div w:id="1113600129">
          <w:marLeft w:val="0"/>
          <w:marRight w:val="0"/>
          <w:marTop w:val="0"/>
          <w:marBottom w:val="0"/>
          <w:divBdr>
            <w:top w:val="none" w:sz="0" w:space="0" w:color="auto"/>
            <w:left w:val="none" w:sz="0" w:space="0" w:color="auto"/>
            <w:bottom w:val="none" w:sz="0" w:space="0" w:color="auto"/>
            <w:right w:val="none" w:sz="0" w:space="0" w:color="auto"/>
          </w:divBdr>
        </w:div>
      </w:divsChild>
    </w:div>
    <w:div w:id="1413701429">
      <w:bodyDiv w:val="1"/>
      <w:marLeft w:val="0"/>
      <w:marRight w:val="0"/>
      <w:marTop w:val="0"/>
      <w:marBottom w:val="0"/>
      <w:divBdr>
        <w:top w:val="none" w:sz="0" w:space="0" w:color="auto"/>
        <w:left w:val="none" w:sz="0" w:space="0" w:color="auto"/>
        <w:bottom w:val="none" w:sz="0" w:space="0" w:color="auto"/>
        <w:right w:val="none" w:sz="0" w:space="0" w:color="auto"/>
      </w:divBdr>
      <w:divsChild>
        <w:div w:id="821239674">
          <w:marLeft w:val="0"/>
          <w:marRight w:val="0"/>
          <w:marTop w:val="0"/>
          <w:marBottom w:val="0"/>
          <w:divBdr>
            <w:top w:val="none" w:sz="0" w:space="0" w:color="auto"/>
            <w:left w:val="none" w:sz="0" w:space="0" w:color="auto"/>
            <w:bottom w:val="none" w:sz="0" w:space="0" w:color="auto"/>
            <w:right w:val="none" w:sz="0" w:space="0" w:color="auto"/>
          </w:divBdr>
        </w:div>
        <w:div w:id="356781826">
          <w:marLeft w:val="0"/>
          <w:marRight w:val="0"/>
          <w:marTop w:val="0"/>
          <w:marBottom w:val="0"/>
          <w:divBdr>
            <w:top w:val="none" w:sz="0" w:space="0" w:color="auto"/>
            <w:left w:val="none" w:sz="0" w:space="0" w:color="auto"/>
            <w:bottom w:val="none" w:sz="0" w:space="0" w:color="auto"/>
            <w:right w:val="none" w:sz="0" w:space="0" w:color="auto"/>
          </w:divBdr>
        </w:div>
      </w:divsChild>
    </w:div>
    <w:div w:id="1425762220">
      <w:bodyDiv w:val="1"/>
      <w:marLeft w:val="0"/>
      <w:marRight w:val="0"/>
      <w:marTop w:val="0"/>
      <w:marBottom w:val="0"/>
      <w:divBdr>
        <w:top w:val="none" w:sz="0" w:space="0" w:color="auto"/>
        <w:left w:val="none" w:sz="0" w:space="0" w:color="auto"/>
        <w:bottom w:val="none" w:sz="0" w:space="0" w:color="auto"/>
        <w:right w:val="none" w:sz="0" w:space="0" w:color="auto"/>
      </w:divBdr>
      <w:divsChild>
        <w:div w:id="479229434">
          <w:marLeft w:val="0"/>
          <w:marRight w:val="0"/>
          <w:marTop w:val="0"/>
          <w:marBottom w:val="0"/>
          <w:divBdr>
            <w:top w:val="none" w:sz="0" w:space="0" w:color="auto"/>
            <w:left w:val="none" w:sz="0" w:space="0" w:color="auto"/>
            <w:bottom w:val="none" w:sz="0" w:space="0" w:color="auto"/>
            <w:right w:val="none" w:sz="0" w:space="0" w:color="auto"/>
          </w:divBdr>
        </w:div>
        <w:div w:id="554043543">
          <w:marLeft w:val="0"/>
          <w:marRight w:val="0"/>
          <w:marTop w:val="0"/>
          <w:marBottom w:val="0"/>
          <w:divBdr>
            <w:top w:val="none" w:sz="0" w:space="0" w:color="auto"/>
            <w:left w:val="none" w:sz="0" w:space="0" w:color="auto"/>
            <w:bottom w:val="none" w:sz="0" w:space="0" w:color="auto"/>
            <w:right w:val="none" w:sz="0" w:space="0" w:color="auto"/>
          </w:divBdr>
        </w:div>
        <w:div w:id="596862082">
          <w:marLeft w:val="0"/>
          <w:marRight w:val="0"/>
          <w:marTop w:val="0"/>
          <w:marBottom w:val="0"/>
          <w:divBdr>
            <w:top w:val="none" w:sz="0" w:space="0" w:color="auto"/>
            <w:left w:val="none" w:sz="0" w:space="0" w:color="auto"/>
            <w:bottom w:val="none" w:sz="0" w:space="0" w:color="auto"/>
            <w:right w:val="none" w:sz="0" w:space="0" w:color="auto"/>
          </w:divBdr>
        </w:div>
        <w:div w:id="2072649546">
          <w:marLeft w:val="0"/>
          <w:marRight w:val="0"/>
          <w:marTop w:val="0"/>
          <w:marBottom w:val="0"/>
          <w:divBdr>
            <w:top w:val="none" w:sz="0" w:space="0" w:color="auto"/>
            <w:left w:val="none" w:sz="0" w:space="0" w:color="auto"/>
            <w:bottom w:val="none" w:sz="0" w:space="0" w:color="auto"/>
            <w:right w:val="none" w:sz="0" w:space="0" w:color="auto"/>
          </w:divBdr>
        </w:div>
        <w:div w:id="1997294540">
          <w:marLeft w:val="0"/>
          <w:marRight w:val="0"/>
          <w:marTop w:val="0"/>
          <w:marBottom w:val="0"/>
          <w:divBdr>
            <w:top w:val="none" w:sz="0" w:space="0" w:color="auto"/>
            <w:left w:val="none" w:sz="0" w:space="0" w:color="auto"/>
            <w:bottom w:val="none" w:sz="0" w:space="0" w:color="auto"/>
            <w:right w:val="none" w:sz="0" w:space="0" w:color="auto"/>
          </w:divBdr>
        </w:div>
        <w:div w:id="1806463983">
          <w:marLeft w:val="0"/>
          <w:marRight w:val="0"/>
          <w:marTop w:val="0"/>
          <w:marBottom w:val="0"/>
          <w:divBdr>
            <w:top w:val="none" w:sz="0" w:space="0" w:color="auto"/>
            <w:left w:val="none" w:sz="0" w:space="0" w:color="auto"/>
            <w:bottom w:val="none" w:sz="0" w:space="0" w:color="auto"/>
            <w:right w:val="none" w:sz="0" w:space="0" w:color="auto"/>
          </w:divBdr>
        </w:div>
        <w:div w:id="1207332678">
          <w:marLeft w:val="0"/>
          <w:marRight w:val="0"/>
          <w:marTop w:val="0"/>
          <w:marBottom w:val="0"/>
          <w:divBdr>
            <w:top w:val="none" w:sz="0" w:space="0" w:color="auto"/>
            <w:left w:val="none" w:sz="0" w:space="0" w:color="auto"/>
            <w:bottom w:val="none" w:sz="0" w:space="0" w:color="auto"/>
            <w:right w:val="none" w:sz="0" w:space="0" w:color="auto"/>
          </w:divBdr>
        </w:div>
        <w:div w:id="117376129">
          <w:marLeft w:val="0"/>
          <w:marRight w:val="0"/>
          <w:marTop w:val="0"/>
          <w:marBottom w:val="0"/>
          <w:divBdr>
            <w:top w:val="none" w:sz="0" w:space="0" w:color="auto"/>
            <w:left w:val="none" w:sz="0" w:space="0" w:color="auto"/>
            <w:bottom w:val="none" w:sz="0" w:space="0" w:color="auto"/>
            <w:right w:val="none" w:sz="0" w:space="0" w:color="auto"/>
          </w:divBdr>
        </w:div>
      </w:divsChild>
    </w:div>
    <w:div w:id="1526864158">
      <w:bodyDiv w:val="1"/>
      <w:marLeft w:val="0"/>
      <w:marRight w:val="0"/>
      <w:marTop w:val="0"/>
      <w:marBottom w:val="0"/>
      <w:divBdr>
        <w:top w:val="none" w:sz="0" w:space="0" w:color="auto"/>
        <w:left w:val="none" w:sz="0" w:space="0" w:color="auto"/>
        <w:bottom w:val="none" w:sz="0" w:space="0" w:color="auto"/>
        <w:right w:val="none" w:sz="0" w:space="0" w:color="auto"/>
      </w:divBdr>
    </w:div>
    <w:div w:id="1554194392">
      <w:bodyDiv w:val="1"/>
      <w:marLeft w:val="0"/>
      <w:marRight w:val="0"/>
      <w:marTop w:val="0"/>
      <w:marBottom w:val="0"/>
      <w:divBdr>
        <w:top w:val="none" w:sz="0" w:space="0" w:color="auto"/>
        <w:left w:val="none" w:sz="0" w:space="0" w:color="auto"/>
        <w:bottom w:val="none" w:sz="0" w:space="0" w:color="auto"/>
        <w:right w:val="none" w:sz="0" w:space="0" w:color="auto"/>
      </w:divBdr>
      <w:divsChild>
        <w:div w:id="1845314388">
          <w:marLeft w:val="0"/>
          <w:marRight w:val="0"/>
          <w:marTop w:val="0"/>
          <w:marBottom w:val="0"/>
          <w:divBdr>
            <w:top w:val="none" w:sz="0" w:space="0" w:color="auto"/>
            <w:left w:val="none" w:sz="0" w:space="0" w:color="auto"/>
            <w:bottom w:val="none" w:sz="0" w:space="0" w:color="auto"/>
            <w:right w:val="none" w:sz="0" w:space="0" w:color="auto"/>
          </w:divBdr>
        </w:div>
        <w:div w:id="210120636">
          <w:marLeft w:val="0"/>
          <w:marRight w:val="0"/>
          <w:marTop w:val="0"/>
          <w:marBottom w:val="0"/>
          <w:divBdr>
            <w:top w:val="none" w:sz="0" w:space="0" w:color="auto"/>
            <w:left w:val="none" w:sz="0" w:space="0" w:color="auto"/>
            <w:bottom w:val="none" w:sz="0" w:space="0" w:color="auto"/>
            <w:right w:val="none" w:sz="0" w:space="0" w:color="auto"/>
          </w:divBdr>
        </w:div>
      </w:divsChild>
    </w:div>
    <w:div w:id="1984192862">
      <w:bodyDiv w:val="1"/>
      <w:marLeft w:val="0"/>
      <w:marRight w:val="0"/>
      <w:marTop w:val="0"/>
      <w:marBottom w:val="0"/>
      <w:divBdr>
        <w:top w:val="none" w:sz="0" w:space="0" w:color="auto"/>
        <w:left w:val="none" w:sz="0" w:space="0" w:color="auto"/>
        <w:bottom w:val="none" w:sz="0" w:space="0" w:color="auto"/>
        <w:right w:val="none" w:sz="0" w:space="0" w:color="auto"/>
      </w:divBdr>
      <w:divsChild>
        <w:div w:id="482426024">
          <w:marLeft w:val="0"/>
          <w:marRight w:val="0"/>
          <w:marTop w:val="0"/>
          <w:marBottom w:val="0"/>
          <w:divBdr>
            <w:top w:val="none" w:sz="0" w:space="0" w:color="auto"/>
            <w:left w:val="none" w:sz="0" w:space="0" w:color="auto"/>
            <w:bottom w:val="none" w:sz="0" w:space="0" w:color="auto"/>
            <w:right w:val="none" w:sz="0" w:space="0" w:color="auto"/>
          </w:divBdr>
        </w:div>
        <w:div w:id="552928474">
          <w:marLeft w:val="0"/>
          <w:marRight w:val="0"/>
          <w:marTop w:val="0"/>
          <w:marBottom w:val="0"/>
          <w:divBdr>
            <w:top w:val="none" w:sz="0" w:space="0" w:color="auto"/>
            <w:left w:val="none" w:sz="0" w:space="0" w:color="auto"/>
            <w:bottom w:val="none" w:sz="0" w:space="0" w:color="auto"/>
            <w:right w:val="none" w:sz="0" w:space="0" w:color="auto"/>
          </w:divBdr>
        </w:div>
        <w:div w:id="743338640">
          <w:marLeft w:val="0"/>
          <w:marRight w:val="0"/>
          <w:marTop w:val="0"/>
          <w:marBottom w:val="0"/>
          <w:divBdr>
            <w:top w:val="none" w:sz="0" w:space="0" w:color="auto"/>
            <w:left w:val="none" w:sz="0" w:space="0" w:color="auto"/>
            <w:bottom w:val="none" w:sz="0" w:space="0" w:color="auto"/>
            <w:right w:val="none" w:sz="0" w:space="0" w:color="auto"/>
          </w:divBdr>
        </w:div>
        <w:div w:id="584847078">
          <w:marLeft w:val="0"/>
          <w:marRight w:val="0"/>
          <w:marTop w:val="0"/>
          <w:marBottom w:val="0"/>
          <w:divBdr>
            <w:top w:val="none" w:sz="0" w:space="0" w:color="auto"/>
            <w:left w:val="none" w:sz="0" w:space="0" w:color="auto"/>
            <w:bottom w:val="none" w:sz="0" w:space="0" w:color="auto"/>
            <w:right w:val="none" w:sz="0" w:space="0" w:color="auto"/>
          </w:divBdr>
        </w:div>
        <w:div w:id="322247634">
          <w:marLeft w:val="0"/>
          <w:marRight w:val="0"/>
          <w:marTop w:val="0"/>
          <w:marBottom w:val="0"/>
          <w:divBdr>
            <w:top w:val="none" w:sz="0" w:space="0" w:color="auto"/>
            <w:left w:val="none" w:sz="0" w:space="0" w:color="auto"/>
            <w:bottom w:val="none" w:sz="0" w:space="0" w:color="auto"/>
            <w:right w:val="none" w:sz="0" w:space="0" w:color="auto"/>
          </w:divBdr>
        </w:div>
        <w:div w:id="1757484094">
          <w:marLeft w:val="0"/>
          <w:marRight w:val="0"/>
          <w:marTop w:val="0"/>
          <w:marBottom w:val="0"/>
          <w:divBdr>
            <w:top w:val="none" w:sz="0" w:space="0" w:color="auto"/>
            <w:left w:val="none" w:sz="0" w:space="0" w:color="auto"/>
            <w:bottom w:val="none" w:sz="0" w:space="0" w:color="auto"/>
            <w:right w:val="none" w:sz="0" w:space="0" w:color="auto"/>
          </w:divBdr>
        </w:div>
        <w:div w:id="405080690">
          <w:marLeft w:val="0"/>
          <w:marRight w:val="0"/>
          <w:marTop w:val="0"/>
          <w:marBottom w:val="0"/>
          <w:divBdr>
            <w:top w:val="none" w:sz="0" w:space="0" w:color="auto"/>
            <w:left w:val="none" w:sz="0" w:space="0" w:color="auto"/>
            <w:bottom w:val="none" w:sz="0" w:space="0" w:color="auto"/>
            <w:right w:val="none" w:sz="0" w:space="0" w:color="auto"/>
          </w:divBdr>
        </w:div>
        <w:div w:id="1320111237">
          <w:marLeft w:val="0"/>
          <w:marRight w:val="0"/>
          <w:marTop w:val="0"/>
          <w:marBottom w:val="0"/>
          <w:divBdr>
            <w:top w:val="none" w:sz="0" w:space="0" w:color="auto"/>
            <w:left w:val="none" w:sz="0" w:space="0" w:color="auto"/>
            <w:bottom w:val="none" w:sz="0" w:space="0" w:color="auto"/>
            <w:right w:val="none" w:sz="0" w:space="0" w:color="auto"/>
          </w:divBdr>
        </w:div>
        <w:div w:id="933440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F:\IT%20494\Week%2012\Final%20Plan%20and%20Tech%20Doc_IT49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Final Plan and Tech Doc_IT494.dot</Template>
  <TotalTime>0</TotalTime>
  <Pages>8</Pages>
  <Words>1198</Words>
  <Characters>6833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PROJECT NAME</vt:lpstr>
    </vt:vector>
  </TitlesOfParts>
  <Company>Humboldt State University</Company>
  <LinksUpToDate>false</LinksUpToDate>
  <CharactersWithSpaces>8015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NAME</dc:title>
  <dc:creator>Mark Doggett</dc:creator>
  <cp:lastModifiedBy>User</cp:lastModifiedBy>
  <cp:revision>2</cp:revision>
  <cp:lastPrinted>2008-03-31T13:12:00Z</cp:lastPrinted>
  <dcterms:created xsi:type="dcterms:W3CDTF">2018-02-11T11:25:00Z</dcterms:created>
  <dcterms:modified xsi:type="dcterms:W3CDTF">2018-02-11T11:25:00Z</dcterms:modified>
</cp:coreProperties>
</file>